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FEFFA" w14:textId="77777777" w:rsidR="00F44167" w:rsidRPr="00504AE0" w:rsidRDefault="00013543" w:rsidP="00F4416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04AE0">
        <w:rPr>
          <w:rFonts w:ascii="Times New Roman" w:hAnsi="Times New Roman" w:cs="Times New Roman"/>
          <w:b/>
          <w:sz w:val="36"/>
          <w:szCs w:val="28"/>
        </w:rPr>
        <w:t>破</w:t>
      </w:r>
      <w:r w:rsidR="00270266" w:rsidRPr="00504AE0">
        <w:rPr>
          <w:rFonts w:ascii="Times New Roman" w:hAnsi="Times New Roman" w:cs="Times New Roman"/>
          <w:b/>
          <w:sz w:val="36"/>
          <w:szCs w:val="28"/>
        </w:rPr>
        <w:t>千</w:t>
      </w:r>
      <w:r w:rsidRPr="00504AE0">
        <w:rPr>
          <w:rFonts w:ascii="Times New Roman" w:hAnsi="Times New Roman" w:cs="Times New Roman"/>
          <w:b/>
          <w:sz w:val="36"/>
          <w:szCs w:val="28"/>
        </w:rPr>
        <w:t>人</w:t>
      </w:r>
      <w:r w:rsidR="00F44167" w:rsidRPr="00504AE0">
        <w:rPr>
          <w:rFonts w:ascii="Times New Roman" w:hAnsi="Times New Roman" w:cs="Times New Roman"/>
          <w:b/>
          <w:sz w:val="36"/>
          <w:szCs w:val="28"/>
        </w:rPr>
        <w:t>連署</w:t>
      </w:r>
      <w:r w:rsidR="00270266" w:rsidRPr="00504AE0">
        <w:rPr>
          <w:rFonts w:ascii="Times New Roman" w:hAnsi="Times New Roman" w:cs="Times New Roman"/>
          <w:b/>
          <w:sz w:val="36"/>
          <w:szCs w:val="28"/>
        </w:rPr>
        <w:t>！</w:t>
      </w:r>
      <w:r w:rsidR="00F44167" w:rsidRPr="00504AE0">
        <w:rPr>
          <w:rFonts w:ascii="Times New Roman" w:hAnsi="Times New Roman" w:cs="Times New Roman"/>
          <w:b/>
          <w:sz w:val="36"/>
          <w:szCs w:val="28"/>
        </w:rPr>
        <w:t>來自</w:t>
      </w:r>
      <w:r w:rsidR="00F44167" w:rsidRPr="00504AE0">
        <w:rPr>
          <w:rFonts w:ascii="Times New Roman" w:hAnsi="Times New Roman" w:cs="Times New Roman"/>
          <w:b/>
          <w:sz w:val="36"/>
          <w:szCs w:val="28"/>
        </w:rPr>
        <w:t>96</w:t>
      </w:r>
      <w:r w:rsidR="007133FC" w:rsidRPr="00504AE0">
        <w:rPr>
          <w:rFonts w:ascii="Times New Roman" w:hAnsi="Times New Roman" w:cs="Times New Roman"/>
          <w:b/>
          <w:sz w:val="36"/>
          <w:szCs w:val="28"/>
        </w:rPr>
        <w:t>所私立大專院校教師疾呼</w:t>
      </w:r>
      <w:r w:rsidRPr="00504AE0">
        <w:rPr>
          <w:rFonts w:ascii="Times New Roman" w:hAnsi="Times New Roman" w:cs="Times New Roman"/>
          <w:b/>
          <w:sz w:val="36"/>
          <w:szCs w:val="28"/>
        </w:rPr>
        <w:t>：</w:t>
      </w:r>
    </w:p>
    <w:p w14:paraId="33461101" w14:textId="77777777" w:rsidR="003F6AC7" w:rsidRPr="00504AE0" w:rsidRDefault="00F44167" w:rsidP="00F4416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04AE0">
        <w:rPr>
          <w:rFonts w:ascii="Times New Roman" w:hAnsi="Times New Roman" w:cs="Times New Roman"/>
          <w:b/>
          <w:sz w:val="36"/>
          <w:szCs w:val="28"/>
        </w:rPr>
        <w:t>『</w:t>
      </w:r>
      <w:r w:rsidR="00270266" w:rsidRPr="00504AE0">
        <w:rPr>
          <w:rFonts w:ascii="Times New Roman" w:hAnsi="Times New Roman" w:cs="Times New Roman"/>
          <w:b/>
          <w:sz w:val="36"/>
          <w:szCs w:val="28"/>
        </w:rPr>
        <w:t>拒絕接受最低的所得替代率！</w:t>
      </w:r>
      <w:r w:rsidRPr="00504AE0">
        <w:rPr>
          <w:rFonts w:ascii="Times New Roman" w:hAnsi="Times New Roman" w:cs="Times New Roman"/>
          <w:b/>
          <w:sz w:val="36"/>
          <w:szCs w:val="28"/>
        </w:rPr>
        <w:t>』</w:t>
      </w:r>
    </w:p>
    <w:p w14:paraId="22071C45" w14:textId="2B4A1184" w:rsidR="00270266" w:rsidRPr="00504AE0" w:rsidRDefault="001D7EA5" w:rsidP="0027026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4AE0">
        <w:rPr>
          <w:rFonts w:ascii="Times New Roman" w:hAnsi="Times New Roman" w:cs="Times New Roman" w:hint="eastAsia"/>
          <w:b/>
          <w:sz w:val="30"/>
          <w:szCs w:val="30"/>
        </w:rPr>
        <w:t>千份連署帶進</w:t>
      </w:r>
      <w:r w:rsidRPr="00504AE0">
        <w:rPr>
          <w:rFonts w:ascii="Times New Roman" w:hAnsi="Times New Roman" w:cs="Times New Roman"/>
          <w:b/>
          <w:sz w:val="30"/>
          <w:szCs w:val="30"/>
        </w:rPr>
        <w:t>年金改革國是會議</w:t>
      </w:r>
      <w:r w:rsidRPr="00504A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133FC" w:rsidRPr="00504AE0">
        <w:rPr>
          <w:rFonts w:ascii="Times New Roman" w:hAnsi="Times New Roman" w:cs="Times New Roman"/>
          <w:b/>
          <w:sz w:val="30"/>
          <w:szCs w:val="30"/>
        </w:rPr>
        <w:t>要求</w:t>
      </w:r>
      <w:r w:rsidR="00270266" w:rsidRPr="00504AE0">
        <w:rPr>
          <w:rFonts w:ascii="Times New Roman" w:hAnsi="Times New Roman" w:cs="Times New Roman"/>
          <w:b/>
          <w:sz w:val="30"/>
          <w:szCs w:val="30"/>
        </w:rPr>
        <w:t>回應私校教師訴求</w:t>
      </w:r>
      <w:r w:rsidR="00BC54C3" w:rsidRPr="00504AE0">
        <w:rPr>
          <w:rFonts w:ascii="Times New Roman" w:hAnsi="Times New Roman" w:cs="Times New Roman"/>
          <w:b/>
          <w:sz w:val="30"/>
          <w:szCs w:val="30"/>
        </w:rPr>
        <w:t>！</w:t>
      </w:r>
    </w:p>
    <w:p w14:paraId="05D452CB" w14:textId="77777777" w:rsidR="00270266" w:rsidRPr="00013543" w:rsidRDefault="00270266" w:rsidP="00270266">
      <w:pPr>
        <w:jc w:val="center"/>
        <w:rPr>
          <w:rFonts w:ascii="Times New Roman" w:hAnsi="Times New Roman" w:cs="Times New Roman"/>
        </w:rPr>
      </w:pPr>
      <w:r w:rsidRPr="00013543">
        <w:rPr>
          <w:rFonts w:ascii="Times New Roman" w:hAnsi="Times New Roman" w:cs="Times New Roman"/>
        </w:rPr>
        <w:t>台灣高等教育產業工會</w:t>
      </w:r>
    </w:p>
    <w:p w14:paraId="641EEFCA" w14:textId="73160D8A" w:rsidR="00457479" w:rsidRPr="00013543" w:rsidRDefault="001457B3" w:rsidP="007301A0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【</w:t>
      </w:r>
      <w:r w:rsidR="00270266" w:rsidRPr="00013543">
        <w:rPr>
          <w:rFonts w:ascii="Times New Roman" w:hAnsi="Times New Roman" w:cs="Times New Roman"/>
        </w:rPr>
        <w:t>20170118</w:t>
      </w:r>
      <w:r w:rsidR="001D204F" w:rsidRPr="00013543">
        <w:rPr>
          <w:rFonts w:ascii="Times New Roman" w:hAnsi="Times New Roman" w:cs="Times New Roman"/>
        </w:rPr>
        <w:t>新聞稿</w:t>
      </w:r>
      <w:r>
        <w:rPr>
          <w:rFonts w:ascii="Times New Roman" w:hAnsi="Times New Roman" w:cs="Times New Roman" w:hint="eastAsia"/>
        </w:rPr>
        <w:t>】</w:t>
      </w:r>
    </w:p>
    <w:p w14:paraId="09E5308C" w14:textId="0F72A4BF" w:rsidR="004209E0" w:rsidRDefault="00BC54C3" w:rsidP="007301A0">
      <w:pPr>
        <w:spacing w:beforeLines="50" w:before="180" w:afterLines="50" w:after="180"/>
        <w:rPr>
          <w:rFonts w:ascii="Times New Roman" w:hAnsi="Times New Roman" w:cs="Times New Roman" w:hint="eastAsia"/>
        </w:rPr>
      </w:pPr>
      <w:r w:rsidRPr="00013543">
        <w:rPr>
          <w:rFonts w:ascii="Times New Roman" w:hAnsi="Times New Roman" w:cs="Times New Roman"/>
        </w:rPr>
        <w:t xml:space="preserve">    </w:t>
      </w:r>
      <w:r w:rsidR="00457479" w:rsidRPr="00013543">
        <w:rPr>
          <w:rFonts w:ascii="Times New Roman" w:hAnsi="Times New Roman" w:cs="Times New Roman"/>
        </w:rPr>
        <w:t>年金改革國是會議，即將於</w:t>
      </w:r>
      <w:r w:rsidR="00F44167" w:rsidRPr="00013543">
        <w:rPr>
          <w:rFonts w:ascii="Times New Roman" w:hAnsi="Times New Roman" w:cs="Times New Roman"/>
        </w:rPr>
        <w:t>本</w:t>
      </w:r>
      <w:r w:rsidR="00457479" w:rsidRPr="00013543">
        <w:rPr>
          <w:rFonts w:ascii="Times New Roman" w:hAnsi="Times New Roman" w:cs="Times New Roman"/>
        </w:rPr>
        <w:t>周末舉辦。然而，截至</w:t>
      </w:r>
      <w:bookmarkStart w:id="0" w:name="_GoBack"/>
      <w:bookmarkEnd w:id="0"/>
      <w:r w:rsidR="00457479" w:rsidRPr="00013543">
        <w:rPr>
          <w:rFonts w:ascii="Times New Roman" w:hAnsi="Times New Roman" w:cs="Times New Roman"/>
        </w:rPr>
        <w:t>目前為止，政府當局或年金改革辦公室，始終未回應「</w:t>
      </w:r>
      <w:r w:rsidR="00E11AC5" w:rsidRPr="00D35E0F">
        <w:rPr>
          <w:rFonts w:ascii="Times New Roman" w:hAnsi="Times New Roman" w:cs="Times New Roman" w:hint="eastAsia"/>
          <w:u w:val="single"/>
        </w:rPr>
        <w:t>大專</w:t>
      </w:r>
      <w:r w:rsidR="00D35E0F" w:rsidRPr="00D35E0F">
        <w:rPr>
          <w:rFonts w:ascii="Times New Roman" w:hAnsi="Times New Roman" w:cs="Times New Roman"/>
          <w:b/>
          <w:u w:val="single"/>
        </w:rPr>
        <w:t>私</w:t>
      </w:r>
      <w:r w:rsidR="00D35E0F">
        <w:rPr>
          <w:rFonts w:ascii="Times New Roman" w:hAnsi="Times New Roman" w:cs="Times New Roman" w:hint="eastAsia"/>
          <w:b/>
          <w:u w:val="single"/>
        </w:rPr>
        <w:t>校</w:t>
      </w:r>
      <w:r w:rsidR="00457479" w:rsidRPr="004209E0">
        <w:rPr>
          <w:rFonts w:ascii="Times New Roman" w:hAnsi="Times New Roman" w:cs="Times New Roman"/>
          <w:b/>
          <w:u w:val="single"/>
        </w:rPr>
        <w:t>教師所得替代率僅三成</w:t>
      </w:r>
      <w:r w:rsidR="00457479" w:rsidRPr="00013543">
        <w:rPr>
          <w:rFonts w:ascii="Times New Roman" w:hAnsi="Times New Roman" w:cs="Times New Roman"/>
        </w:rPr>
        <w:t>」、「</w:t>
      </w:r>
      <w:r w:rsidR="00457479" w:rsidRPr="004209E0">
        <w:rPr>
          <w:rFonts w:ascii="Times New Roman" w:hAnsi="Times New Roman" w:cs="Times New Roman"/>
          <w:b/>
          <w:u w:val="single"/>
        </w:rPr>
        <w:t>公校、私校教師年金嚴重不平等</w:t>
      </w:r>
      <w:r w:rsidR="00457479" w:rsidRPr="00013543">
        <w:rPr>
          <w:rFonts w:ascii="Times New Roman" w:hAnsi="Times New Roman" w:cs="Times New Roman"/>
        </w:rPr>
        <w:t>」的問題。</w:t>
      </w:r>
      <w:r w:rsidR="00D35E0F">
        <w:rPr>
          <w:rFonts w:ascii="Times New Roman" w:hAnsi="Times New Roman" w:cs="Times New Roman" w:hint="eastAsia"/>
        </w:rPr>
        <w:t>去年</w:t>
      </w:r>
      <w:r w:rsidR="00D35E0F">
        <w:rPr>
          <w:rFonts w:ascii="Times New Roman" w:hAnsi="Times New Roman" w:cs="Times New Roman"/>
        </w:rPr>
        <w:t>6</w:t>
      </w:r>
      <w:r w:rsidR="00D35E0F">
        <w:rPr>
          <w:rFonts w:ascii="Times New Roman" w:hAnsi="Times New Roman" w:cs="Times New Roman" w:hint="eastAsia"/>
        </w:rPr>
        <w:t>月起召開的總統府國家年金改革會議，在</w:t>
      </w:r>
      <w:r w:rsidR="00E11AC5">
        <w:rPr>
          <w:rFonts w:ascii="Times New Roman" w:hAnsi="Times New Roman" w:cs="Times New Roman"/>
        </w:rPr>
        <w:t>20</w:t>
      </w:r>
      <w:r w:rsidR="00D35E0F">
        <w:rPr>
          <w:rFonts w:ascii="Times New Roman" w:hAnsi="Times New Roman" w:cs="Times New Roman" w:hint="eastAsia"/>
        </w:rPr>
        <w:t>次會議中，</w:t>
      </w:r>
      <w:r w:rsidR="00E11AC5">
        <w:rPr>
          <w:rFonts w:ascii="Times New Roman" w:hAnsi="Times New Roman" w:cs="Times New Roman" w:hint="eastAsia"/>
        </w:rPr>
        <w:t>高教工會代表</w:t>
      </w:r>
      <w:r w:rsidR="00D20846">
        <w:rPr>
          <w:rFonts w:ascii="Times New Roman" w:hAnsi="Times New Roman" w:cs="Times New Roman" w:hint="eastAsia"/>
        </w:rPr>
        <w:t>以</w:t>
      </w:r>
      <w:r w:rsidR="00D35E0F">
        <w:rPr>
          <w:rFonts w:ascii="Times New Roman" w:hAnsi="Times New Roman" w:cs="Times New Roman" w:hint="eastAsia"/>
        </w:rPr>
        <w:t>委員身分場場出席，然而，歷經</w:t>
      </w:r>
      <w:r w:rsidR="00E11AC5">
        <w:rPr>
          <w:rFonts w:ascii="Times New Roman" w:hAnsi="Times New Roman" w:cs="Times New Roman" w:hint="eastAsia"/>
        </w:rPr>
        <w:t>長達四個半月的會議討論後，工會高度遺憾的是：</w:t>
      </w:r>
      <w:r w:rsidR="00457479" w:rsidRPr="00013543">
        <w:rPr>
          <w:rFonts w:ascii="Times New Roman" w:hAnsi="Times New Roman" w:cs="Times New Roman"/>
        </w:rPr>
        <w:t>整場年金改革彷彿只是虛晃一招，對於</w:t>
      </w:r>
      <w:r w:rsidR="00D20846">
        <w:rPr>
          <w:rFonts w:ascii="Times New Roman" w:hAnsi="Times New Roman" w:cs="Times New Roman"/>
        </w:rPr>
        <w:t>最需</w:t>
      </w:r>
      <w:r w:rsidR="007301A0">
        <w:rPr>
          <w:rFonts w:ascii="Times New Roman" w:hAnsi="Times New Roman" w:cs="Times New Roman"/>
        </w:rPr>
        <w:t>改善年金狀況的私校教師、勞工</w:t>
      </w:r>
      <w:r w:rsidR="007301A0">
        <w:rPr>
          <w:rFonts w:ascii="Times New Roman" w:hAnsi="Times New Roman" w:cs="Times New Roman" w:hint="eastAsia"/>
        </w:rPr>
        <w:t>等各類年金弱勢</w:t>
      </w:r>
      <w:r w:rsidR="00E11AC5">
        <w:rPr>
          <w:rFonts w:ascii="Times New Roman" w:hAnsi="Times New Roman" w:cs="Times New Roman"/>
        </w:rPr>
        <w:t>，政府根本毫無改革方案</w:t>
      </w:r>
      <w:r w:rsidR="00E11AC5">
        <w:rPr>
          <w:rFonts w:ascii="Times New Roman" w:hAnsi="Times New Roman" w:cs="Times New Roman" w:hint="eastAsia"/>
        </w:rPr>
        <w:t>！</w:t>
      </w:r>
    </w:p>
    <w:p w14:paraId="4CFDAE2C" w14:textId="2AE1727B" w:rsidR="00D35E0F" w:rsidRDefault="00E11AC5" w:rsidP="007301A0">
      <w:pPr>
        <w:spacing w:beforeLines="50" w:before="180" w:afterLines="5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事實上，針對</w:t>
      </w:r>
      <w:r w:rsidR="00D35E0F">
        <w:rPr>
          <w:rFonts w:ascii="Times New Roman" w:hAnsi="Times New Roman" w:cs="Times New Roman" w:hint="eastAsia"/>
        </w:rPr>
        <w:t>三萬名</w:t>
      </w:r>
      <w:r w:rsidR="007301A0">
        <w:rPr>
          <w:rFonts w:ascii="Times New Roman" w:hAnsi="Times New Roman" w:cs="Times New Roman" w:hint="eastAsia"/>
        </w:rPr>
        <w:t>私立大專院校教師面臨退休年金為</w:t>
      </w:r>
      <w:r w:rsidR="004209E0">
        <w:rPr>
          <w:rFonts w:ascii="Times New Roman" w:hAnsi="Times New Roman" w:cs="Times New Roman" w:hint="eastAsia"/>
        </w:rPr>
        <w:t>所有職業類</w:t>
      </w:r>
      <w:r>
        <w:rPr>
          <w:rFonts w:ascii="Times New Roman" w:hAnsi="Times New Roman" w:cs="Times New Roman" w:hint="eastAsia"/>
        </w:rPr>
        <w:t>別最低的嚴重課題</w:t>
      </w:r>
      <w:r w:rsidR="004209E0">
        <w:rPr>
          <w:rFonts w:ascii="Times New Roman" w:hAnsi="Times New Roman" w:cs="Times New Roman" w:hint="eastAsia"/>
        </w:rPr>
        <w:t>，高教工會早在去年</w:t>
      </w:r>
      <w:r w:rsidR="004209E0">
        <w:rPr>
          <w:rFonts w:ascii="Times New Roman" w:hAnsi="Times New Roman" w:cs="Times New Roman"/>
        </w:rPr>
        <w:t>10</w:t>
      </w:r>
      <w:r w:rsidR="004209E0">
        <w:rPr>
          <w:rFonts w:ascii="Times New Roman" w:hAnsi="Times New Roman" w:cs="Times New Roman" w:hint="eastAsia"/>
        </w:rPr>
        <w:t>月</w:t>
      </w:r>
      <w:r w:rsidR="004209E0">
        <w:rPr>
          <w:rFonts w:ascii="Times New Roman" w:hAnsi="Times New Roman" w:cs="Times New Roman"/>
        </w:rPr>
        <w:t>27</w:t>
      </w:r>
      <w:r w:rsidR="004209E0">
        <w:rPr>
          <w:rFonts w:ascii="Times New Roman" w:hAnsi="Times New Roman" w:cs="Times New Roman" w:hint="eastAsia"/>
        </w:rPr>
        <w:t>日</w:t>
      </w:r>
      <w:r w:rsidR="007301A0">
        <w:rPr>
          <w:rFonts w:ascii="Times New Roman" w:hAnsi="Times New Roman" w:cs="Times New Roman" w:hint="eastAsia"/>
        </w:rPr>
        <w:t>即首次召開記者會，公開要求年改會</w:t>
      </w:r>
      <w:r w:rsidR="00D35E0F">
        <w:rPr>
          <w:rFonts w:ascii="Times New Roman" w:hAnsi="Times New Roman" w:cs="Times New Roman" w:hint="eastAsia"/>
        </w:rPr>
        <w:t>須立即正視並</w:t>
      </w:r>
      <w:r w:rsidR="007301A0">
        <w:rPr>
          <w:rFonts w:ascii="Times New Roman" w:hAnsi="Times New Roman" w:cs="Times New Roman" w:hint="eastAsia"/>
        </w:rPr>
        <w:t>提出具體改善方案。隨後在</w:t>
      </w:r>
      <w:r>
        <w:rPr>
          <w:rFonts w:ascii="Times New Roman" w:hAnsi="Times New Roman" w:cs="Times New Roman" w:hint="eastAsia"/>
        </w:rPr>
        <w:t>去年第</w:t>
      </w:r>
      <w:r>
        <w:rPr>
          <w:rFonts w:ascii="Times New Roman" w:hAnsi="Times New Roman" w:cs="Times New Roman"/>
        </w:rPr>
        <w:t>20</w:t>
      </w:r>
      <w:r w:rsidR="007301A0">
        <w:rPr>
          <w:rFonts w:ascii="Times New Roman" w:hAnsi="Times New Roman" w:cs="Times New Roman" w:hint="eastAsia"/>
        </w:rPr>
        <w:t>次年金改革會議中，高教</w:t>
      </w:r>
      <w:r>
        <w:rPr>
          <w:rFonts w:ascii="Times New Roman" w:hAnsi="Times New Roman" w:cs="Times New Roman" w:hint="eastAsia"/>
        </w:rPr>
        <w:t>工會出席委員更在會議中正式提案，討論</w:t>
      </w:r>
      <w:r w:rsidR="00D35E0F">
        <w:rPr>
          <w:rFonts w:ascii="Times New Roman" w:hAnsi="Times New Roman" w:cs="Times New Roman" w:hint="eastAsia"/>
        </w:rPr>
        <w:t>過程</w:t>
      </w:r>
      <w:r>
        <w:rPr>
          <w:rFonts w:ascii="Times New Roman" w:hAnsi="Times New Roman" w:cs="Times New Roman" w:hint="eastAsia"/>
        </w:rPr>
        <w:t>中未見包括政府機關在內的各界代表</w:t>
      </w:r>
      <w:r w:rsidR="00D35E0F">
        <w:rPr>
          <w:rFonts w:ascii="Times New Roman" w:hAnsi="Times New Roman" w:cs="Times New Roman" w:hint="eastAsia"/>
        </w:rPr>
        <w:t>表達任何</w:t>
      </w:r>
      <w:r>
        <w:rPr>
          <w:rFonts w:ascii="Times New Roman" w:hAnsi="Times New Roman" w:cs="Times New Roman" w:hint="eastAsia"/>
        </w:rPr>
        <w:t>反對</w:t>
      </w:r>
      <w:r w:rsidR="007301A0">
        <w:rPr>
          <w:rFonts w:ascii="Times New Roman" w:hAnsi="Times New Roman" w:cs="Times New Roman" w:hint="eastAsia"/>
        </w:rPr>
        <w:t>，極為罕見</w:t>
      </w:r>
      <w:r w:rsidR="00D35E0F">
        <w:rPr>
          <w:rFonts w:ascii="Times New Roman" w:hAnsi="Times New Roman" w:cs="Times New Roman" w:hint="eastAsia"/>
        </w:rPr>
        <w:t>獲得一致</w:t>
      </w:r>
      <w:r>
        <w:rPr>
          <w:rFonts w:ascii="Times New Roman" w:hAnsi="Times New Roman" w:cs="Times New Roman" w:hint="eastAsia"/>
        </w:rPr>
        <w:t>共識。然而，荒謬的是，在去年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25</w:t>
      </w:r>
      <w:r w:rsidR="00D35E0F">
        <w:rPr>
          <w:rFonts w:ascii="Times New Roman" w:hAnsi="Times New Roman" w:cs="Times New Roman" w:hint="eastAsia"/>
        </w:rPr>
        <w:t>日年金改革辦公室所公布的改革「備選方案」中，竟然對大專</w:t>
      </w:r>
      <w:r>
        <w:rPr>
          <w:rFonts w:ascii="Times New Roman" w:hAnsi="Times New Roman" w:cs="Times New Roman" w:hint="eastAsia"/>
        </w:rPr>
        <w:t>私校</w:t>
      </w:r>
      <w:r w:rsidR="00D35E0F">
        <w:rPr>
          <w:rFonts w:ascii="Times New Roman" w:hAnsi="Times New Roman" w:cs="Times New Roman" w:hint="eastAsia"/>
        </w:rPr>
        <w:t>教師退休年金的問題隻字未提！等於間接證明開了</w:t>
      </w:r>
      <w:r w:rsidR="00D35E0F">
        <w:rPr>
          <w:rFonts w:ascii="Times New Roman" w:hAnsi="Times New Roman" w:cs="Times New Roman"/>
        </w:rPr>
        <w:t>20</w:t>
      </w:r>
      <w:r w:rsidR="00D35E0F">
        <w:rPr>
          <w:rFonts w:ascii="Times New Roman" w:hAnsi="Times New Roman" w:cs="Times New Roman" w:hint="eastAsia"/>
        </w:rPr>
        <w:t>次的年金改革會議，根本只是浪費時間、故做姿態的「假民主、假討論」。</w:t>
      </w:r>
    </w:p>
    <w:p w14:paraId="05A3460E" w14:textId="15DDC0C6" w:rsidR="001D204F" w:rsidRPr="00013543" w:rsidRDefault="007301A0" w:rsidP="007301A0">
      <w:pPr>
        <w:spacing w:beforeLines="50" w:before="180" w:afterLines="5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</w:t>
      </w:r>
      <w:r w:rsidR="00D35E0F">
        <w:rPr>
          <w:rFonts w:ascii="Times New Roman" w:hAnsi="Times New Roman" w:cs="Times New Roman" w:hint="eastAsia"/>
        </w:rPr>
        <w:t>對此去年</w:t>
      </w:r>
      <w:r w:rsidR="00D35E0F">
        <w:rPr>
          <w:rFonts w:ascii="Times New Roman" w:hAnsi="Times New Roman" w:cs="Times New Roman"/>
        </w:rPr>
        <w:t>12</w:t>
      </w:r>
      <w:r w:rsidR="00D35E0F">
        <w:rPr>
          <w:rFonts w:ascii="Times New Roman" w:hAnsi="Times New Roman" w:cs="Times New Roman" w:hint="eastAsia"/>
        </w:rPr>
        <w:t>月</w:t>
      </w:r>
      <w:r w:rsidR="00D35E0F">
        <w:rPr>
          <w:rFonts w:ascii="Times New Roman" w:hAnsi="Times New Roman" w:cs="Times New Roman"/>
        </w:rPr>
        <w:t>27</w:t>
      </w:r>
      <w:r w:rsidR="00D35E0F">
        <w:rPr>
          <w:rFonts w:ascii="Times New Roman" w:hAnsi="Times New Roman" w:cs="Times New Roman" w:hint="eastAsia"/>
        </w:rPr>
        <w:t>日再次召開記者會，除了公布大專私校教師年金線上試算程式，更在記者會後發動</w:t>
      </w:r>
      <w:r w:rsidR="00457479" w:rsidRPr="00013543">
        <w:rPr>
          <w:rFonts w:ascii="Times New Roman" w:hAnsi="Times New Roman" w:cs="Times New Roman"/>
        </w:rPr>
        <w:t>「</w:t>
      </w:r>
      <w:hyperlink r:id="rId7" w:history="1">
        <w:r w:rsidR="00457479" w:rsidRPr="00013543">
          <w:rPr>
            <w:rStyle w:val="a3"/>
            <w:rFonts w:ascii="Times New Roman" w:hAnsi="Times New Roman" w:cs="Times New Roman"/>
          </w:rPr>
          <w:t>私立大專教師拒絕接受最低的所得替代率！高教工會要求公、私校平等待遇</w:t>
        </w:r>
      </w:hyperlink>
      <w:r w:rsidR="00D35E0F">
        <w:rPr>
          <w:rFonts w:ascii="Times New Roman" w:hAnsi="Times New Roman" w:cs="Times New Roman"/>
        </w:rPr>
        <w:t>」聯署行動，在短短</w:t>
      </w:r>
      <w:r w:rsidR="00D35E0F">
        <w:rPr>
          <w:rFonts w:ascii="Times New Roman" w:hAnsi="Times New Roman" w:cs="Times New Roman" w:hint="eastAsia"/>
        </w:rPr>
        <w:t>不到</w:t>
      </w:r>
      <w:r w:rsidR="00D35E0F">
        <w:rPr>
          <w:rFonts w:ascii="Times New Roman" w:hAnsi="Times New Roman" w:cs="Times New Roman"/>
        </w:rPr>
        <w:t>三周內，</w:t>
      </w:r>
      <w:r w:rsidR="00D35E0F" w:rsidRPr="00013543">
        <w:rPr>
          <w:rFonts w:ascii="Times New Roman" w:hAnsi="Times New Roman" w:cs="Times New Roman"/>
        </w:rPr>
        <w:t>分別來自於</w:t>
      </w:r>
      <w:r w:rsidR="00D35E0F" w:rsidRPr="00013543">
        <w:rPr>
          <w:rFonts w:ascii="Times New Roman" w:hAnsi="Times New Roman" w:cs="Times New Roman"/>
        </w:rPr>
        <w:t>96</w:t>
      </w:r>
      <w:r w:rsidR="00D35E0F" w:rsidRPr="00013543">
        <w:rPr>
          <w:rFonts w:ascii="Times New Roman" w:hAnsi="Times New Roman" w:cs="Times New Roman"/>
        </w:rPr>
        <w:t>所私立大專院校</w:t>
      </w:r>
      <w:r w:rsidR="00D35E0F">
        <w:rPr>
          <w:rFonts w:ascii="Times New Roman" w:hAnsi="Times New Roman" w:cs="Times New Roman" w:hint="eastAsia"/>
        </w:rPr>
        <w:t>，</w:t>
      </w:r>
      <w:r w:rsidR="001D7EA5">
        <w:rPr>
          <w:rFonts w:ascii="Times New Roman" w:hAnsi="Times New Roman" w:cs="Times New Roman" w:hint="eastAsia"/>
        </w:rPr>
        <w:t>超過</w:t>
      </w:r>
      <w:r w:rsidR="001D7EA5" w:rsidRPr="00013543">
        <w:rPr>
          <w:rFonts w:ascii="Times New Roman" w:hAnsi="Times New Roman" w:cs="Times New Roman"/>
        </w:rPr>
        <w:t>千名</w:t>
      </w:r>
      <w:r w:rsidR="001D7EA5">
        <w:rPr>
          <w:rFonts w:ascii="Times New Roman" w:hAnsi="Times New Roman" w:cs="Times New Roman"/>
        </w:rPr>
        <w:t>全台灣大專院校教師</w:t>
      </w:r>
      <w:r w:rsidR="00457479" w:rsidRPr="00013543">
        <w:rPr>
          <w:rFonts w:ascii="Times New Roman" w:hAnsi="Times New Roman" w:cs="Times New Roman"/>
        </w:rPr>
        <w:t>參與響應。其中除了私</w:t>
      </w:r>
      <w:r w:rsidR="00270266" w:rsidRPr="00013543">
        <w:rPr>
          <w:rFonts w:ascii="Times New Roman" w:hAnsi="Times New Roman" w:cs="Times New Roman"/>
        </w:rPr>
        <w:t>立大專</w:t>
      </w:r>
      <w:r w:rsidR="00D35E0F">
        <w:rPr>
          <w:rFonts w:ascii="Times New Roman" w:hAnsi="Times New Roman" w:cs="Times New Roman"/>
        </w:rPr>
        <w:t>教師外，</w:t>
      </w:r>
      <w:r w:rsidR="00D35E0F">
        <w:rPr>
          <w:rFonts w:ascii="Times New Roman" w:hAnsi="Times New Roman" w:cs="Times New Roman" w:hint="eastAsia"/>
        </w:rPr>
        <w:t>更</w:t>
      </w:r>
      <w:r w:rsidR="001D7EA5">
        <w:rPr>
          <w:rFonts w:ascii="Times New Roman" w:hAnsi="Times New Roman" w:cs="Times New Roman" w:hint="eastAsia"/>
        </w:rPr>
        <w:t>不乏</w:t>
      </w:r>
      <w:r w:rsidR="00457479" w:rsidRPr="00013543">
        <w:rPr>
          <w:rFonts w:ascii="Times New Roman" w:hAnsi="Times New Roman" w:cs="Times New Roman"/>
        </w:rPr>
        <w:t>公</w:t>
      </w:r>
      <w:r w:rsidR="00270266" w:rsidRPr="00013543">
        <w:rPr>
          <w:rFonts w:ascii="Times New Roman" w:hAnsi="Times New Roman" w:cs="Times New Roman"/>
        </w:rPr>
        <w:t>立大專</w:t>
      </w:r>
      <w:r w:rsidR="00457479" w:rsidRPr="00013543">
        <w:rPr>
          <w:rFonts w:ascii="Times New Roman" w:hAnsi="Times New Roman" w:cs="Times New Roman"/>
        </w:rPr>
        <w:t>教師</w:t>
      </w:r>
      <w:r w:rsidR="001D7EA5">
        <w:rPr>
          <w:rFonts w:ascii="Times New Roman" w:hAnsi="Times New Roman" w:cs="Times New Roman" w:hint="eastAsia"/>
        </w:rPr>
        <w:t>紛紛</w:t>
      </w:r>
      <w:r w:rsidR="00457479" w:rsidRPr="00013543">
        <w:rPr>
          <w:rFonts w:ascii="Times New Roman" w:hAnsi="Times New Roman" w:cs="Times New Roman"/>
        </w:rPr>
        <w:t>表態支持，</w:t>
      </w:r>
      <w:r w:rsidR="00270266" w:rsidRPr="00013543">
        <w:rPr>
          <w:rFonts w:ascii="Times New Roman" w:hAnsi="Times New Roman" w:cs="Times New Roman"/>
        </w:rPr>
        <w:t>共同</w:t>
      </w:r>
      <w:r w:rsidR="00457479" w:rsidRPr="00013543">
        <w:rPr>
          <w:rFonts w:ascii="Times New Roman" w:hAnsi="Times New Roman" w:cs="Times New Roman"/>
        </w:rPr>
        <w:t>爭取權益平等的高教環境。</w:t>
      </w:r>
    </w:p>
    <w:p w14:paraId="52A7C39F" w14:textId="6CB894C1" w:rsidR="00BA3B9F" w:rsidRPr="00013543" w:rsidRDefault="00BA3B9F" w:rsidP="007301A0">
      <w:pPr>
        <w:spacing w:beforeLines="50" w:before="180" w:afterLines="50" w:after="180"/>
        <w:rPr>
          <w:rFonts w:ascii="Times New Roman" w:hAnsi="Times New Roman" w:cs="Times New Roman" w:hint="eastAsia"/>
        </w:rPr>
      </w:pPr>
      <w:r w:rsidRPr="00013543">
        <w:rPr>
          <w:rFonts w:ascii="Times New Roman" w:hAnsi="Times New Roman" w:cs="Times New Roman"/>
        </w:rPr>
        <w:t xml:space="preserve">    </w:t>
      </w:r>
      <w:r w:rsidRPr="00013543">
        <w:rPr>
          <w:rFonts w:ascii="Times New Roman" w:hAnsi="Times New Roman" w:cs="Times New Roman"/>
        </w:rPr>
        <w:t>多位私校教師，在連署</w:t>
      </w:r>
      <w:r w:rsidR="007301A0">
        <w:rPr>
          <w:rFonts w:ascii="Times New Roman" w:hAnsi="Times New Roman" w:cs="Times New Roman"/>
        </w:rPr>
        <w:t>頁面中對私校教師年金與公校落差極大，公開留言發出不平之鳴。</w:t>
      </w:r>
    </w:p>
    <w:p w14:paraId="48C7C150" w14:textId="77777777" w:rsidR="001149A8" w:rsidRDefault="00B97220" w:rsidP="007301A0">
      <w:pPr>
        <w:snapToGrid w:val="0"/>
        <w:spacing w:beforeLines="50" w:before="180" w:afterLines="50" w:after="180"/>
        <w:rPr>
          <w:rFonts w:ascii="Kaiti TC Regular" w:eastAsia="Kaiti TC Regular" w:hAnsi="Kaiti TC Regular" w:cs="Times New Roman" w:hint="eastAsia"/>
        </w:rPr>
      </w:pPr>
      <w:r w:rsidRPr="00D35E0F">
        <w:rPr>
          <w:rFonts w:ascii="Kaiti TC Regular" w:eastAsia="Kaiti TC Regular" w:hAnsi="Kaiti TC Regular" w:cs="Times New Roman"/>
        </w:rPr>
        <w:t>大葉大學顏老師</w:t>
      </w:r>
      <w:r w:rsidR="00BA3B9F" w:rsidRPr="00D35E0F">
        <w:rPr>
          <w:rFonts w:ascii="Kaiti TC Regular" w:eastAsia="Kaiti TC Regular" w:hAnsi="Kaiti TC Regular" w:cs="Times New Roman"/>
        </w:rPr>
        <w:t>：</w:t>
      </w:r>
      <w:r w:rsidR="00013543" w:rsidRPr="00D35E0F">
        <w:rPr>
          <w:rFonts w:ascii="Kaiti TC Regular" w:eastAsia="Kaiti TC Regular" w:hAnsi="Kaiti TC Regular" w:cs="Times New Roman"/>
        </w:rPr>
        <w:t>「『</w:t>
      </w:r>
      <w:r w:rsidR="00BA3B9F" w:rsidRPr="00D35E0F">
        <w:rPr>
          <w:rFonts w:ascii="Kaiti TC Regular" w:eastAsia="Kaiti TC Regular" w:hAnsi="Kaiti TC Regular" w:cs="Times New Roman"/>
        </w:rPr>
        <w:t>學校或許有公私之別，師生權益不該有公私之分』</w:t>
      </w:r>
      <w:r w:rsidR="001D204F" w:rsidRPr="00D35E0F">
        <w:rPr>
          <w:rFonts w:ascii="Kaiti TC Regular" w:eastAsia="Kaiti TC Regular" w:hAnsi="Kaiti TC Regular" w:cs="Times New Roman"/>
        </w:rPr>
        <w:t>教育是公領域</w:t>
      </w:r>
      <w:r w:rsidR="00BA3B9F" w:rsidRPr="00D35E0F">
        <w:rPr>
          <w:rFonts w:ascii="Kaiti TC Regular" w:eastAsia="Kaiti TC Regular" w:hAnsi="Kaiti TC Regular" w:cs="Times New Roman"/>
        </w:rPr>
        <w:t>，</w:t>
      </w:r>
      <w:r w:rsidR="001D204F" w:rsidRPr="00D35E0F">
        <w:rPr>
          <w:rFonts w:ascii="Kaiti TC Regular" w:eastAsia="Kaiti TC Regular" w:hAnsi="Kaiti TC Regular" w:cs="Times New Roman"/>
        </w:rPr>
        <w:t>教育工作者無公私之分</w:t>
      </w:r>
      <w:r w:rsidR="00BA3B9F" w:rsidRPr="00D35E0F">
        <w:rPr>
          <w:rFonts w:ascii="Kaiti TC Regular" w:eastAsia="Kaiti TC Regular" w:hAnsi="Kaiti TC Regular" w:cs="Times New Roman"/>
        </w:rPr>
        <w:t>。</w:t>
      </w:r>
      <w:r w:rsidR="001D204F" w:rsidRPr="00D35E0F">
        <w:rPr>
          <w:rFonts w:ascii="Kaiti TC Regular" w:eastAsia="Kaiti TC Regular" w:hAnsi="Kaiti TC Regular" w:cs="Times New Roman"/>
        </w:rPr>
        <w:t>教師資格亦皆教育部審定核發</w:t>
      </w:r>
      <w:r w:rsidR="00BA3B9F" w:rsidRPr="00D35E0F">
        <w:rPr>
          <w:rFonts w:ascii="Kaiti TC Regular" w:eastAsia="Kaiti TC Regular" w:hAnsi="Kaiti TC Regular" w:cs="Times New Roman"/>
        </w:rPr>
        <w:t>，</w:t>
      </w:r>
      <w:r w:rsidR="001D204F" w:rsidRPr="00D35E0F">
        <w:rPr>
          <w:rFonts w:ascii="Kaiti TC Regular" w:eastAsia="Kaiti TC Regular" w:hAnsi="Kaiti TC Regular" w:cs="Times New Roman"/>
        </w:rPr>
        <w:t>皆受</w:t>
      </w:r>
      <w:r w:rsidR="00F62ED5" w:rsidRPr="00D35E0F">
        <w:rPr>
          <w:rFonts w:ascii="Kaiti TC Regular" w:eastAsia="Kaiti TC Regular" w:hAnsi="Kaiti TC Regular" w:cs="Times New Roman"/>
        </w:rPr>
        <w:t>『</w:t>
      </w:r>
      <w:r w:rsidR="001D204F" w:rsidRPr="00D35E0F">
        <w:rPr>
          <w:rFonts w:ascii="Kaiti TC Regular" w:eastAsia="Kaiti TC Regular" w:hAnsi="Kaiti TC Regular" w:cs="Times New Roman"/>
        </w:rPr>
        <w:t>教師法</w:t>
      </w:r>
      <w:r w:rsidR="00F62ED5" w:rsidRPr="00D35E0F">
        <w:rPr>
          <w:rFonts w:ascii="Kaiti TC Regular" w:eastAsia="Kaiti TC Regular" w:hAnsi="Kaiti TC Regular" w:cs="Times New Roman"/>
        </w:rPr>
        <w:t>』</w:t>
      </w:r>
      <w:r w:rsidR="001D204F" w:rsidRPr="00D35E0F">
        <w:rPr>
          <w:rFonts w:ascii="Kaiti TC Regular" w:eastAsia="Kaiti TC Regular" w:hAnsi="Kaiti TC Regular" w:cs="Times New Roman"/>
        </w:rPr>
        <w:t>規範與保障</w:t>
      </w:r>
      <w:r w:rsidR="00BA3B9F" w:rsidRPr="00D35E0F">
        <w:rPr>
          <w:rFonts w:ascii="Kaiti TC Regular" w:eastAsia="Kaiti TC Regular" w:hAnsi="Kaiti TC Regular" w:cs="Times New Roman"/>
        </w:rPr>
        <w:t>，</w:t>
      </w:r>
      <w:r w:rsidR="001D204F" w:rsidRPr="00D35E0F">
        <w:rPr>
          <w:rFonts w:ascii="Kaiti TC Regular" w:eastAsia="Kaiti TC Regular" w:hAnsi="Kaiti TC Regular" w:cs="Times New Roman"/>
        </w:rPr>
        <w:t>公教私教同工同酬</w:t>
      </w:r>
      <w:r w:rsidR="00BA3B9F" w:rsidRPr="00D35E0F">
        <w:rPr>
          <w:rFonts w:ascii="Kaiti TC Regular" w:eastAsia="Kaiti TC Regular" w:hAnsi="Kaiti TC Regular" w:cs="Times New Roman"/>
        </w:rPr>
        <w:t>才</w:t>
      </w:r>
      <w:r w:rsidR="001D204F" w:rsidRPr="00D35E0F">
        <w:rPr>
          <w:rFonts w:ascii="Kaiti TC Regular" w:eastAsia="Kaiti TC Regular" w:hAnsi="Kaiti TC Regular" w:cs="Times New Roman"/>
        </w:rPr>
        <w:t>合理</w:t>
      </w:r>
      <w:r w:rsidR="00BA3B9F" w:rsidRPr="00D35E0F">
        <w:rPr>
          <w:rFonts w:ascii="Kaiti TC Regular" w:eastAsia="Kaiti TC Regular" w:hAnsi="Kaiti TC Regular" w:cs="Times New Roman"/>
        </w:rPr>
        <w:t>。」</w:t>
      </w:r>
    </w:p>
    <w:p w14:paraId="677DD62D" w14:textId="77777777" w:rsidR="001149A8" w:rsidRDefault="00B97220" w:rsidP="007301A0">
      <w:pPr>
        <w:snapToGrid w:val="0"/>
        <w:spacing w:beforeLines="50" w:before="180" w:afterLines="50" w:after="180"/>
        <w:rPr>
          <w:rFonts w:ascii="Kaiti TC Regular" w:eastAsia="Kaiti TC Regular" w:hAnsi="Kaiti TC Regular" w:cs="Times New Roman" w:hint="eastAsia"/>
        </w:rPr>
      </w:pPr>
      <w:r w:rsidRPr="007301A0">
        <w:rPr>
          <w:rFonts w:ascii="Kaiti TC Regular" w:eastAsia="Kaiti TC Regular" w:hAnsi="Kaiti TC Regular" w:cs="Times New Roman"/>
        </w:rPr>
        <w:t>亞東技術學院李老師</w:t>
      </w:r>
      <w:r w:rsidR="00BA3B9F" w:rsidRPr="007301A0">
        <w:rPr>
          <w:rFonts w:ascii="Kaiti TC Regular" w:eastAsia="Kaiti TC Regular" w:hAnsi="Kaiti TC Regular" w:cs="Times New Roman"/>
        </w:rPr>
        <w:t>：</w:t>
      </w:r>
      <w:r w:rsidR="00F62ED5" w:rsidRPr="007301A0">
        <w:rPr>
          <w:rFonts w:ascii="Kaiti TC Regular" w:eastAsia="Kaiti TC Regular" w:hAnsi="Kaiti TC Regular" w:cs="Times New Roman"/>
        </w:rPr>
        <w:t>「『有教無類』</w:t>
      </w:r>
      <w:r w:rsidR="002878A9" w:rsidRPr="007301A0">
        <w:rPr>
          <w:rFonts w:ascii="Kaiti TC Regular" w:eastAsia="Kaiti TC Regular" w:hAnsi="Kaiti TC Regular" w:cs="Times New Roman"/>
        </w:rPr>
        <w:t>，不只是對學生，老師也是，教育學生怎能分公私！</w:t>
      </w:r>
      <w:r w:rsidR="00F62ED5" w:rsidRPr="007301A0">
        <w:rPr>
          <w:rFonts w:ascii="Kaiti TC Regular" w:eastAsia="Kaiti TC Regular" w:hAnsi="Kaiti TC Regular" w:cs="Times New Roman"/>
        </w:rPr>
        <w:t>」</w:t>
      </w:r>
    </w:p>
    <w:p w14:paraId="4DADA285" w14:textId="77777777" w:rsidR="001149A8" w:rsidRDefault="00B97220" w:rsidP="007301A0">
      <w:pPr>
        <w:snapToGrid w:val="0"/>
        <w:spacing w:beforeLines="50" w:before="180" w:afterLines="50" w:after="180"/>
        <w:rPr>
          <w:rFonts w:ascii="Kaiti TC Regular" w:eastAsia="Kaiti TC Regular" w:hAnsi="Kaiti TC Regular" w:cs="Times New Roman" w:hint="eastAsia"/>
        </w:rPr>
      </w:pPr>
      <w:r w:rsidRPr="007301A0">
        <w:rPr>
          <w:rFonts w:ascii="Kaiti TC Regular" w:eastAsia="Kaiti TC Regular" w:hAnsi="Kaiti TC Regular" w:cs="Times New Roman"/>
        </w:rPr>
        <w:lastRenderedPageBreak/>
        <w:t>大仁科技大學張老師</w:t>
      </w:r>
      <w:r w:rsidR="00F62ED5" w:rsidRPr="007301A0">
        <w:rPr>
          <w:rFonts w:ascii="Kaiti TC Regular" w:eastAsia="Kaiti TC Regular" w:hAnsi="Kaiti TC Regular" w:cs="Times New Roman"/>
        </w:rPr>
        <w:t>：「</w:t>
      </w:r>
      <w:r w:rsidR="002878A9" w:rsidRPr="007301A0">
        <w:rPr>
          <w:rFonts w:ascii="Kaiti TC Regular" w:eastAsia="Kaiti TC Regular" w:hAnsi="Kaiti TC Regular" w:cs="Times New Roman"/>
        </w:rPr>
        <w:t>希望政府能提高私校教師的所得替代率，不致於成為老年貧窮化的族群，造成社會的問題。</w:t>
      </w:r>
      <w:r w:rsidR="00F62ED5" w:rsidRPr="007301A0">
        <w:rPr>
          <w:rFonts w:ascii="Kaiti TC Regular" w:eastAsia="Kaiti TC Regular" w:hAnsi="Kaiti TC Regular" w:cs="Times New Roman"/>
        </w:rPr>
        <w:t>」</w:t>
      </w:r>
    </w:p>
    <w:p w14:paraId="37D70C56" w14:textId="77777777" w:rsidR="001149A8" w:rsidRDefault="00B97220" w:rsidP="007301A0">
      <w:pPr>
        <w:snapToGrid w:val="0"/>
        <w:spacing w:beforeLines="50" w:before="180" w:afterLines="50" w:after="180"/>
        <w:rPr>
          <w:rFonts w:ascii="Kaiti TC Regular" w:eastAsia="Kaiti TC Regular" w:hAnsi="Kaiti TC Regular" w:cs="Times New Roman" w:hint="eastAsia"/>
        </w:rPr>
      </w:pPr>
      <w:r w:rsidRPr="007301A0">
        <w:rPr>
          <w:rFonts w:ascii="Kaiti TC Regular" w:eastAsia="Kaiti TC Regular" w:hAnsi="Kaiti TC Regular" w:cs="Times New Roman"/>
        </w:rPr>
        <w:t>元智大學盧老師</w:t>
      </w:r>
      <w:r w:rsidR="00F62ED5" w:rsidRPr="007301A0">
        <w:rPr>
          <w:rFonts w:ascii="Kaiti TC Regular" w:eastAsia="Kaiti TC Regular" w:hAnsi="Kaiti TC Regular" w:cs="Times New Roman"/>
        </w:rPr>
        <w:t>：「</w:t>
      </w:r>
      <w:r w:rsidR="002878A9" w:rsidRPr="007301A0">
        <w:rPr>
          <w:rFonts w:ascii="Kaiti TC Regular" w:eastAsia="Kaiti TC Regular" w:hAnsi="Kaiti TC Regular" w:cs="Times New Roman"/>
        </w:rPr>
        <w:t>我雖已屆退休年齡</w:t>
      </w:r>
      <w:r w:rsidR="00F62ED5" w:rsidRPr="007301A0">
        <w:rPr>
          <w:rFonts w:ascii="Kaiti TC Regular" w:eastAsia="Kaiti TC Regular" w:hAnsi="Kaiti TC Regular" w:cs="Times New Roman"/>
        </w:rPr>
        <w:t>，</w:t>
      </w:r>
      <w:r w:rsidR="002878A9" w:rsidRPr="007301A0">
        <w:rPr>
          <w:rFonts w:ascii="Kaiti TC Regular" w:eastAsia="Kaiti TC Regular" w:hAnsi="Kaiti TC Regular" w:cs="Times New Roman"/>
        </w:rPr>
        <w:t>但是為了已經在私校服務的年輕教授爭取未來的權益</w:t>
      </w:r>
      <w:r w:rsidR="00F62ED5" w:rsidRPr="007301A0">
        <w:rPr>
          <w:rFonts w:ascii="Kaiti TC Regular" w:eastAsia="Kaiti TC Regular" w:hAnsi="Kaiti TC Regular" w:cs="Times New Roman"/>
        </w:rPr>
        <w:t>，</w:t>
      </w:r>
      <w:r w:rsidR="002878A9" w:rsidRPr="007301A0">
        <w:rPr>
          <w:rFonts w:ascii="Kaiti TC Regular" w:eastAsia="Kaiti TC Regular" w:hAnsi="Kaiti TC Regular" w:cs="Times New Roman"/>
        </w:rPr>
        <w:t>我支持工會</w:t>
      </w:r>
      <w:r w:rsidR="00F62ED5" w:rsidRPr="007301A0">
        <w:rPr>
          <w:rFonts w:ascii="Kaiti TC Regular" w:eastAsia="Kaiti TC Regular" w:hAnsi="Kaiti TC Regular" w:cs="Times New Roman"/>
        </w:rPr>
        <w:t>，</w:t>
      </w:r>
      <w:r w:rsidR="002878A9" w:rsidRPr="007301A0">
        <w:rPr>
          <w:rFonts w:ascii="Kaiti TC Regular" w:eastAsia="Kaiti TC Regular" w:hAnsi="Kaiti TC Regular" w:cs="Times New Roman"/>
        </w:rPr>
        <w:t>工會加油</w:t>
      </w:r>
      <w:r w:rsidR="00F62ED5" w:rsidRPr="007301A0">
        <w:rPr>
          <w:rFonts w:ascii="Kaiti TC Regular" w:eastAsia="Kaiti TC Regular" w:hAnsi="Kaiti TC Regular" w:cs="Times New Roman"/>
        </w:rPr>
        <w:t>。</w:t>
      </w:r>
      <w:r w:rsidR="002878A9" w:rsidRPr="007301A0">
        <w:rPr>
          <w:rFonts w:ascii="Kaiti TC Regular" w:eastAsia="Kaiti TC Regular" w:hAnsi="Kaiti TC Regular" w:cs="Times New Roman"/>
        </w:rPr>
        <w:t>公私校應該平等待遇</w:t>
      </w:r>
      <w:r w:rsidR="00F62ED5" w:rsidRPr="007301A0">
        <w:rPr>
          <w:rFonts w:ascii="Kaiti TC Regular" w:eastAsia="Kaiti TC Regular" w:hAnsi="Kaiti TC Regular" w:cs="Times New Roman"/>
        </w:rPr>
        <w:t>！」</w:t>
      </w:r>
    </w:p>
    <w:p w14:paraId="32771BAC" w14:textId="5001152F" w:rsidR="002878A9" w:rsidRPr="001149A8" w:rsidRDefault="00B97220" w:rsidP="007301A0">
      <w:pPr>
        <w:snapToGrid w:val="0"/>
        <w:spacing w:beforeLines="50" w:before="180" w:afterLines="50" w:after="180"/>
        <w:rPr>
          <w:rFonts w:ascii="Kaiti TC Regular" w:eastAsia="Kaiti TC Regular" w:hAnsi="Kaiti TC Regular" w:cs="Times New Roman" w:hint="eastAsia"/>
        </w:rPr>
      </w:pPr>
      <w:r w:rsidRPr="007301A0">
        <w:rPr>
          <w:rFonts w:ascii="Kaiti TC Regular" w:eastAsia="Kaiti TC Regular" w:hAnsi="Kaiti TC Regular" w:cs="Times New Roman"/>
        </w:rPr>
        <w:t>大漢技術學院</w:t>
      </w:r>
      <w:r w:rsidR="00F62ED5" w:rsidRPr="007301A0">
        <w:rPr>
          <w:rFonts w:ascii="Kaiti TC Regular" w:eastAsia="Kaiti TC Regular" w:hAnsi="Kaiti TC Regular" w:cs="Times New Roman"/>
        </w:rPr>
        <w:t>邱天佑</w:t>
      </w:r>
      <w:r w:rsidRPr="007301A0">
        <w:rPr>
          <w:rFonts w:ascii="Kaiti TC Regular" w:eastAsia="Kaiti TC Regular" w:hAnsi="Kaiti TC Regular" w:cs="Times New Roman"/>
        </w:rPr>
        <w:t>老師</w:t>
      </w:r>
      <w:r w:rsidR="00F62ED5" w:rsidRPr="007301A0">
        <w:rPr>
          <w:rFonts w:ascii="Kaiti TC Regular" w:eastAsia="Kaiti TC Regular" w:hAnsi="Kaiti TC Regular" w:cs="Times New Roman"/>
        </w:rPr>
        <w:t>：「</w:t>
      </w:r>
      <w:r w:rsidR="002878A9" w:rsidRPr="007301A0">
        <w:rPr>
          <w:rFonts w:ascii="Kaiti TC Regular" w:eastAsia="Kaiti TC Regular" w:hAnsi="Kaiti TC Regular" w:cs="Times New Roman"/>
        </w:rPr>
        <w:t>同樣是教書</w:t>
      </w:r>
      <w:r w:rsidR="00F62ED5" w:rsidRPr="007301A0">
        <w:rPr>
          <w:rFonts w:ascii="Kaiti TC Regular" w:eastAsia="Kaiti TC Regular" w:hAnsi="Kaiti TC Regular" w:cs="Times New Roman"/>
        </w:rPr>
        <w:t>，</w:t>
      </w:r>
      <w:r w:rsidR="002878A9" w:rsidRPr="007301A0">
        <w:rPr>
          <w:rFonts w:ascii="Kaiti TC Regular" w:eastAsia="Kaiti TC Regular" w:hAnsi="Kaiti TC Regular" w:cs="Times New Roman"/>
        </w:rPr>
        <w:t>公私立差異太大</w:t>
      </w:r>
      <w:r w:rsidR="00F62ED5" w:rsidRPr="007301A0">
        <w:rPr>
          <w:rFonts w:ascii="Kaiti TC Regular" w:eastAsia="Kaiti TC Regular" w:hAnsi="Kaiti TC Regular" w:cs="Times New Roman"/>
        </w:rPr>
        <w:t>，</w:t>
      </w:r>
      <w:r w:rsidR="002878A9" w:rsidRPr="007301A0">
        <w:rPr>
          <w:rFonts w:ascii="Kaiti TC Regular" w:eastAsia="Kaiti TC Regular" w:hAnsi="Kaiti TC Regular" w:cs="Times New Roman"/>
        </w:rPr>
        <w:t>造成社會大眾對私校教師的誤解</w:t>
      </w:r>
      <w:r w:rsidR="00F62ED5" w:rsidRPr="007301A0">
        <w:rPr>
          <w:rFonts w:ascii="Kaiti TC Regular" w:eastAsia="Kaiti TC Regular" w:hAnsi="Kaiti TC Regular" w:cs="Times New Roman"/>
        </w:rPr>
        <w:t>。</w:t>
      </w:r>
      <w:r w:rsidR="002878A9" w:rsidRPr="007301A0">
        <w:rPr>
          <w:rFonts w:ascii="Kaiti TC Regular" w:eastAsia="Kaiti TC Regular" w:hAnsi="Kaiti TC Regular" w:cs="Times New Roman"/>
        </w:rPr>
        <w:t>不公平的年金制度</w:t>
      </w:r>
      <w:r w:rsidR="00F62ED5" w:rsidRPr="007301A0">
        <w:rPr>
          <w:rFonts w:ascii="Kaiti TC Regular" w:eastAsia="Kaiti TC Regular" w:hAnsi="Kaiti TC Regular" w:cs="Times New Roman"/>
        </w:rPr>
        <w:t>，</w:t>
      </w:r>
      <w:r w:rsidR="002878A9" w:rsidRPr="007301A0">
        <w:rPr>
          <w:rFonts w:ascii="Kaiti TC Regular" w:eastAsia="Kaiti TC Regular" w:hAnsi="Kaiti TC Regular" w:cs="Times New Roman"/>
        </w:rPr>
        <w:t>抹煞私校教師一輩子的努力</w:t>
      </w:r>
      <w:r w:rsidR="00F62ED5" w:rsidRPr="007301A0">
        <w:rPr>
          <w:rFonts w:ascii="Kaiti TC Regular" w:eastAsia="Kaiti TC Regular" w:hAnsi="Kaiti TC Regular" w:cs="Times New Roman"/>
        </w:rPr>
        <w:t>，</w:t>
      </w:r>
      <w:r w:rsidR="002878A9" w:rsidRPr="007301A0">
        <w:rPr>
          <w:rFonts w:ascii="Kaiti TC Regular" w:eastAsia="Kaiti TC Regular" w:hAnsi="Kaiti TC Regular" w:cs="Times New Roman"/>
        </w:rPr>
        <w:t>退休後無法安養後半輩子</w:t>
      </w:r>
      <w:r w:rsidR="00F62ED5" w:rsidRPr="007301A0">
        <w:rPr>
          <w:rFonts w:ascii="Kaiti TC Regular" w:eastAsia="Kaiti TC Regular" w:hAnsi="Kaiti TC Regular" w:cs="Times New Roman"/>
        </w:rPr>
        <w:t>！」</w:t>
      </w:r>
      <w:r w:rsidR="007301A0">
        <w:rPr>
          <w:rStyle w:val="a5"/>
          <w:rFonts w:ascii="Kaiti TC Regular" w:eastAsia="Kaiti TC Regular" w:hAnsi="Kaiti TC Regular" w:cs="Times New Roman"/>
        </w:rPr>
        <w:footnoteReference w:id="1"/>
      </w:r>
    </w:p>
    <w:p w14:paraId="6557CBB7" w14:textId="0087FAF8" w:rsidR="00F5789F" w:rsidRPr="00013543" w:rsidRDefault="00B97220" w:rsidP="007301A0">
      <w:pPr>
        <w:spacing w:beforeLines="50" w:before="180" w:afterLines="50" w:after="180"/>
        <w:rPr>
          <w:rFonts w:ascii="Times New Roman" w:hAnsi="Times New Roman" w:cs="Times New Roman" w:hint="eastAsia"/>
        </w:rPr>
      </w:pPr>
      <w:r w:rsidRPr="00013543">
        <w:rPr>
          <w:rFonts w:ascii="Times New Roman" w:hAnsi="Times New Roman" w:cs="Times New Roman"/>
        </w:rPr>
        <w:t xml:space="preserve">    </w:t>
      </w:r>
      <w:r w:rsidR="007301A0">
        <w:rPr>
          <w:rFonts w:ascii="Times New Roman" w:hAnsi="Times New Roman" w:cs="Times New Roman"/>
        </w:rPr>
        <w:t>也有公立大專教師出面協助呼籲提升私校教師年金的必要</w:t>
      </w:r>
      <w:r w:rsidR="00F5789F" w:rsidRPr="00013543">
        <w:rPr>
          <w:rFonts w:ascii="Times New Roman" w:hAnsi="Times New Roman" w:cs="Times New Roman"/>
        </w:rPr>
        <w:t>：</w:t>
      </w:r>
    </w:p>
    <w:p w14:paraId="2EC57CA8" w14:textId="77777777" w:rsidR="001149A8" w:rsidRDefault="00B97220" w:rsidP="007301A0">
      <w:pPr>
        <w:snapToGrid w:val="0"/>
        <w:spacing w:beforeLines="50" w:before="180" w:afterLines="50" w:after="180"/>
        <w:rPr>
          <w:rFonts w:ascii="Kaiti TC Regular" w:eastAsia="Kaiti TC Regular" w:hAnsi="Kaiti TC Regular" w:cs="Times New Roman" w:hint="eastAsia"/>
        </w:rPr>
      </w:pPr>
      <w:r w:rsidRPr="007301A0">
        <w:rPr>
          <w:rFonts w:ascii="Kaiti TC Regular" w:eastAsia="Kaiti TC Regular" w:hAnsi="Kaiti TC Regular" w:cs="Times New Roman"/>
        </w:rPr>
        <w:t>東華大學賴老師</w:t>
      </w:r>
      <w:r w:rsidR="00F5789F" w:rsidRPr="007301A0">
        <w:rPr>
          <w:rFonts w:ascii="Kaiti TC Regular" w:eastAsia="Kaiti TC Regular" w:hAnsi="Kaiti TC Regular" w:cs="Times New Roman"/>
        </w:rPr>
        <w:t>：「私校教師退休比勞工還差，確有大幅調升的必要。」</w:t>
      </w:r>
    </w:p>
    <w:p w14:paraId="15259647" w14:textId="694C024F" w:rsidR="00F5789F" w:rsidRPr="007301A0" w:rsidRDefault="00F5789F" w:rsidP="007301A0">
      <w:pPr>
        <w:snapToGrid w:val="0"/>
        <w:spacing w:beforeLines="50" w:before="180" w:afterLines="50" w:after="180"/>
        <w:rPr>
          <w:rFonts w:ascii="Kaiti TC Regular" w:eastAsia="Kaiti TC Regular" w:hAnsi="Kaiti TC Regular" w:cs="Times New Roman" w:hint="eastAsia"/>
        </w:rPr>
      </w:pPr>
      <w:r w:rsidRPr="007301A0">
        <w:rPr>
          <w:rFonts w:ascii="Kaiti TC Regular" w:eastAsia="Kaiti TC Regular" w:hAnsi="Kaiti TC Regular" w:cs="Times New Roman"/>
        </w:rPr>
        <w:t>臺</w:t>
      </w:r>
      <w:r w:rsidR="00B97220" w:rsidRPr="007301A0">
        <w:rPr>
          <w:rFonts w:ascii="Kaiti TC Regular" w:eastAsia="Kaiti TC Regular" w:hAnsi="Kaiti TC Regular" w:cs="Times New Roman"/>
        </w:rPr>
        <w:t>灣體大麥老師：「</w:t>
      </w:r>
      <w:r w:rsidRPr="007301A0">
        <w:rPr>
          <w:rFonts w:ascii="Kaiti TC Regular" w:eastAsia="Kaiti TC Regular" w:hAnsi="Kaiti TC Regular" w:cs="Times New Roman"/>
        </w:rPr>
        <w:t>師生福利應不分公私立學校</w:t>
      </w:r>
      <w:r w:rsidR="00B97220" w:rsidRPr="007301A0">
        <w:rPr>
          <w:rFonts w:ascii="Kaiti TC Regular" w:eastAsia="Kaiti TC Regular" w:hAnsi="Kaiti TC Regular" w:cs="Times New Roman"/>
        </w:rPr>
        <w:t>！」</w:t>
      </w:r>
    </w:p>
    <w:p w14:paraId="303AAD07" w14:textId="388B5864" w:rsidR="00B97220" w:rsidRPr="00013543" w:rsidRDefault="00B97220" w:rsidP="007301A0">
      <w:pPr>
        <w:spacing w:beforeLines="50" w:before="180" w:afterLines="50" w:after="180"/>
        <w:rPr>
          <w:rFonts w:ascii="Times New Roman" w:hAnsi="Times New Roman" w:cs="Times New Roman" w:hint="eastAsia"/>
        </w:rPr>
      </w:pPr>
      <w:r w:rsidRPr="00013543">
        <w:rPr>
          <w:rFonts w:ascii="Times New Roman" w:hAnsi="Times New Roman" w:cs="Times New Roman"/>
        </w:rPr>
        <w:t xml:space="preserve">    </w:t>
      </w:r>
      <w:r w:rsidRPr="00013543">
        <w:rPr>
          <w:rFonts w:ascii="Times New Roman" w:hAnsi="Times New Roman" w:cs="Times New Roman"/>
        </w:rPr>
        <w:t>顯然，爭取公、私校教師年金平等，影響所及不只是私立大專院校老師，也包括可能可能期望在公、私校之間自由流動的公校教師，或是期盼教師能更加流動以促進課程多元的公私立大專學生們。</w:t>
      </w:r>
    </w:p>
    <w:p w14:paraId="42E5DAF6" w14:textId="47BE2E80" w:rsidR="00B97220" w:rsidRPr="00013543" w:rsidRDefault="00BC54C3" w:rsidP="007301A0">
      <w:pPr>
        <w:spacing w:beforeLines="50" w:before="180" w:afterLines="50" w:after="180"/>
        <w:rPr>
          <w:rFonts w:ascii="Times New Roman" w:hAnsi="Times New Roman" w:cs="Times New Roman" w:hint="eastAsia"/>
        </w:rPr>
      </w:pPr>
      <w:r w:rsidRPr="00013543">
        <w:rPr>
          <w:rFonts w:ascii="Times New Roman" w:hAnsi="Times New Roman" w:cs="Times New Roman"/>
        </w:rPr>
        <w:t xml:space="preserve">    </w:t>
      </w:r>
      <w:r w:rsidR="00457479" w:rsidRPr="00013543">
        <w:rPr>
          <w:rFonts w:ascii="Times New Roman" w:hAnsi="Times New Roman" w:cs="Times New Roman"/>
        </w:rPr>
        <w:t>記者會</w:t>
      </w:r>
      <w:r w:rsidR="00270266" w:rsidRPr="00013543">
        <w:rPr>
          <w:rFonts w:ascii="Times New Roman" w:hAnsi="Times New Roman" w:cs="Times New Roman"/>
        </w:rPr>
        <w:t>上將有私校教師代表、公校教師代表、年金改革委員會委員等，</w:t>
      </w:r>
      <w:r w:rsidRPr="00013543">
        <w:rPr>
          <w:rFonts w:ascii="Times New Roman" w:hAnsi="Times New Roman" w:cs="Times New Roman"/>
        </w:rPr>
        <w:t>說明參與聯署者對政府的呼籲，</w:t>
      </w:r>
      <w:r w:rsidR="00B97220" w:rsidRPr="00013543">
        <w:rPr>
          <w:rFonts w:ascii="Times New Roman" w:hAnsi="Times New Roman" w:cs="Times New Roman"/>
        </w:rPr>
        <w:t>強調「公、私校教師年金平等」的必要。</w:t>
      </w:r>
      <w:r w:rsidR="001149A8">
        <w:rPr>
          <w:rFonts w:ascii="Times New Roman" w:hAnsi="Times New Roman" w:cs="Times New Roman" w:hint="eastAsia"/>
        </w:rPr>
        <w:t>工會並質疑：一旦</w:t>
      </w:r>
      <w:r w:rsidR="00B97220" w:rsidRPr="00013543">
        <w:rPr>
          <w:rFonts w:ascii="Times New Roman" w:hAnsi="Times New Roman" w:cs="Times New Roman"/>
        </w:rPr>
        <w:t>錯</w:t>
      </w:r>
      <w:r w:rsidR="001149A8">
        <w:rPr>
          <w:rFonts w:ascii="Times New Roman" w:hAnsi="Times New Roman" w:cs="Times New Roman"/>
        </w:rPr>
        <w:t>過了這關鍵的改革時機，私校教師年金在未來還有任何改善</w:t>
      </w:r>
      <w:r w:rsidR="00B97220" w:rsidRPr="00013543">
        <w:rPr>
          <w:rFonts w:ascii="Times New Roman" w:hAnsi="Times New Roman" w:cs="Times New Roman"/>
        </w:rPr>
        <w:t>機會嗎﹖</w:t>
      </w:r>
    </w:p>
    <w:p w14:paraId="070DF2F3" w14:textId="44070EDB" w:rsidR="00457479" w:rsidRDefault="00B97220" w:rsidP="007301A0">
      <w:pPr>
        <w:spacing w:beforeLines="50" w:before="180" w:afterLines="50" w:after="180"/>
        <w:rPr>
          <w:rFonts w:ascii="Times New Roman" w:hAnsi="Times New Roman" w:cs="Times New Roman" w:hint="eastAsia"/>
        </w:rPr>
      </w:pPr>
      <w:r w:rsidRPr="00013543">
        <w:rPr>
          <w:rFonts w:ascii="Times New Roman" w:hAnsi="Times New Roman" w:cs="Times New Roman"/>
        </w:rPr>
        <w:t xml:space="preserve">    </w:t>
      </w:r>
      <w:r w:rsidR="001149A8">
        <w:rPr>
          <w:rFonts w:ascii="Times New Roman" w:hAnsi="Times New Roman" w:cs="Times New Roman" w:hint="eastAsia"/>
        </w:rPr>
        <w:t>而</w:t>
      </w:r>
      <w:r w:rsidR="007301A0">
        <w:rPr>
          <w:rFonts w:ascii="Times New Roman" w:hAnsi="Times New Roman" w:cs="Times New Roman" w:hint="eastAsia"/>
        </w:rPr>
        <w:t>本週末</w:t>
      </w:r>
      <w:r w:rsidR="007301A0">
        <w:rPr>
          <w:rFonts w:ascii="Times New Roman" w:hAnsi="Times New Roman" w:cs="Times New Roman"/>
        </w:rPr>
        <w:t>22</w:t>
      </w:r>
      <w:r w:rsidR="007301A0">
        <w:rPr>
          <w:rFonts w:ascii="Times New Roman" w:hAnsi="Times New Roman" w:cs="Times New Roman" w:hint="eastAsia"/>
        </w:rPr>
        <w:t>日即將在總統府召開的年金改革國是會議，屆時高教工會年金改革委員，</w:t>
      </w:r>
      <w:r w:rsidR="001149A8">
        <w:rPr>
          <w:rFonts w:ascii="Times New Roman" w:hAnsi="Times New Roman" w:cs="Times New Roman" w:hint="eastAsia"/>
        </w:rPr>
        <w:t>也</w:t>
      </w:r>
      <w:r w:rsidR="007301A0">
        <w:rPr>
          <w:rFonts w:ascii="Times New Roman" w:hAnsi="Times New Roman" w:cs="Times New Roman" w:hint="eastAsia"/>
        </w:rPr>
        <w:t>將會帶著上千份來自私立大專院校教師的連署進入會場，並在國是會議中強烈要求政府必須立即改善私校教師的退休年金。</w:t>
      </w:r>
      <w:r w:rsidR="007301A0">
        <w:rPr>
          <w:rFonts w:ascii="Times New Roman" w:hAnsi="Times New Roman" w:cs="Times New Roman"/>
        </w:rPr>
        <w:t>高教工會</w:t>
      </w:r>
      <w:r w:rsidR="007301A0">
        <w:rPr>
          <w:rFonts w:ascii="Times New Roman" w:hAnsi="Times New Roman" w:cs="Times New Roman" w:hint="eastAsia"/>
        </w:rPr>
        <w:t>嚴正</w:t>
      </w:r>
      <w:r w:rsidRPr="00013543">
        <w:rPr>
          <w:rFonts w:ascii="Times New Roman" w:hAnsi="Times New Roman" w:cs="Times New Roman"/>
        </w:rPr>
        <w:t>呼籲，</w:t>
      </w:r>
      <w:r w:rsidR="00270266" w:rsidRPr="00013543">
        <w:rPr>
          <w:rFonts w:ascii="Times New Roman" w:hAnsi="Times New Roman" w:cs="Times New Roman"/>
        </w:rPr>
        <w:t>政府應當正面回應</w:t>
      </w:r>
      <w:r w:rsidRPr="00013543">
        <w:rPr>
          <w:rFonts w:ascii="Times New Roman" w:hAnsi="Times New Roman" w:cs="Times New Roman"/>
        </w:rPr>
        <w:t>教育界的這股呼聲。</w:t>
      </w:r>
      <w:r w:rsidR="00270266" w:rsidRPr="00013543">
        <w:rPr>
          <w:rFonts w:ascii="Times New Roman" w:hAnsi="Times New Roman" w:cs="Times New Roman"/>
        </w:rPr>
        <w:t>否則佔大專教師六成比例之高的私立大專教師群</w:t>
      </w:r>
      <w:r w:rsidR="00BC54C3" w:rsidRPr="00013543">
        <w:rPr>
          <w:rFonts w:ascii="Times New Roman" w:hAnsi="Times New Roman" w:cs="Times New Roman"/>
        </w:rPr>
        <w:t>體，</w:t>
      </w:r>
      <w:r w:rsidR="00270266" w:rsidRPr="00013543">
        <w:rPr>
          <w:rFonts w:ascii="Times New Roman" w:hAnsi="Times New Roman" w:cs="Times New Roman"/>
        </w:rPr>
        <w:t>將</w:t>
      </w:r>
      <w:r w:rsidR="00BA36A6" w:rsidRPr="00013543">
        <w:rPr>
          <w:rFonts w:ascii="Times New Roman" w:hAnsi="Times New Roman" w:cs="Times New Roman"/>
        </w:rPr>
        <w:t>會</w:t>
      </w:r>
      <w:r w:rsidR="00270266" w:rsidRPr="00013543">
        <w:rPr>
          <w:rFonts w:ascii="Times New Roman" w:hAnsi="Times New Roman" w:cs="Times New Roman"/>
        </w:rPr>
        <w:t>持續行動，直到政府正視問題的一日為止。</w:t>
      </w:r>
    </w:p>
    <w:p w14:paraId="19367E87" w14:textId="77777777" w:rsidR="00167D45" w:rsidRPr="00013543" w:rsidRDefault="00167D45" w:rsidP="007301A0">
      <w:pPr>
        <w:spacing w:beforeLines="50" w:before="180" w:afterLines="50" w:after="180"/>
        <w:rPr>
          <w:rFonts w:ascii="Times New Roman" w:hAnsi="Times New Roman" w:cs="Times New Roman" w:hint="eastAsia"/>
        </w:rPr>
      </w:pPr>
    </w:p>
    <w:p w14:paraId="3D2E171D" w14:textId="77777777" w:rsidR="00270266" w:rsidRPr="00013543" w:rsidRDefault="00270266" w:rsidP="00457479">
      <w:pPr>
        <w:rPr>
          <w:rFonts w:ascii="Times New Roman" w:hAnsi="Times New Roman" w:cs="Times New Roman"/>
        </w:rPr>
      </w:pPr>
    </w:p>
    <w:p w14:paraId="2C398E46" w14:textId="77777777" w:rsidR="00270266" w:rsidRPr="00013543" w:rsidRDefault="00270266" w:rsidP="0073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13543">
        <w:rPr>
          <w:rFonts w:ascii="Times New Roman" w:hAnsi="Times New Roman" w:cs="Times New Roman"/>
        </w:rPr>
        <w:t>新聞聯絡人</w:t>
      </w:r>
      <w:r w:rsidRPr="00013543">
        <w:rPr>
          <w:rFonts w:ascii="Times New Roman" w:hAnsi="Times New Roman" w:cs="Times New Roman"/>
        </w:rPr>
        <w:t>:</w:t>
      </w:r>
    </w:p>
    <w:p w14:paraId="3713EBFF" w14:textId="79D3A46E" w:rsidR="00270266" w:rsidRPr="00013543" w:rsidRDefault="00270266" w:rsidP="0073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13543">
        <w:rPr>
          <w:rFonts w:ascii="Times New Roman" w:hAnsi="Times New Roman" w:cs="Times New Roman"/>
        </w:rPr>
        <w:t>陳政亮</w:t>
      </w:r>
      <w:r w:rsidR="007301A0">
        <w:rPr>
          <w:rFonts w:ascii="Times New Roman" w:hAnsi="Times New Roman" w:cs="Times New Roman"/>
        </w:rPr>
        <w:t xml:space="preserve"> </w:t>
      </w:r>
      <w:r w:rsidRPr="00013543">
        <w:rPr>
          <w:rFonts w:ascii="Times New Roman" w:hAnsi="Times New Roman" w:cs="Times New Roman"/>
        </w:rPr>
        <w:t>(</w:t>
      </w:r>
      <w:r w:rsidRPr="00013543">
        <w:rPr>
          <w:rFonts w:ascii="Times New Roman" w:hAnsi="Times New Roman" w:cs="Times New Roman"/>
        </w:rPr>
        <w:t>高教工會秘書長</w:t>
      </w:r>
      <w:r w:rsidRPr="00013543">
        <w:rPr>
          <w:rFonts w:ascii="Times New Roman" w:hAnsi="Times New Roman" w:cs="Times New Roman"/>
        </w:rPr>
        <w:t>)</w:t>
      </w:r>
      <w:r w:rsidR="007301A0">
        <w:rPr>
          <w:rFonts w:ascii="Times New Roman" w:hAnsi="Times New Roman" w:cs="Times New Roman" w:hint="eastAsia"/>
        </w:rPr>
        <w:t xml:space="preserve">  </w:t>
      </w:r>
      <w:r w:rsidRPr="00013543">
        <w:rPr>
          <w:rFonts w:ascii="Times New Roman" w:hAnsi="Times New Roman" w:cs="Times New Roman"/>
        </w:rPr>
        <w:t>0929</w:t>
      </w:r>
      <w:r w:rsidR="007301A0">
        <w:rPr>
          <w:rFonts w:ascii="Times New Roman" w:hAnsi="Times New Roman" w:cs="Times New Roman"/>
        </w:rPr>
        <w:t>-</w:t>
      </w:r>
      <w:r w:rsidRPr="00013543">
        <w:rPr>
          <w:rFonts w:ascii="Times New Roman" w:hAnsi="Times New Roman" w:cs="Times New Roman"/>
        </w:rPr>
        <w:t>359768</w:t>
      </w:r>
    </w:p>
    <w:p w14:paraId="125163F1" w14:textId="4757FC4F" w:rsidR="00270266" w:rsidRPr="00013543" w:rsidRDefault="00270266" w:rsidP="0073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13543">
        <w:rPr>
          <w:rFonts w:ascii="Times New Roman" w:hAnsi="Times New Roman" w:cs="Times New Roman"/>
        </w:rPr>
        <w:t>林柏儀</w:t>
      </w:r>
      <w:r w:rsidR="007301A0">
        <w:rPr>
          <w:rFonts w:ascii="Times New Roman" w:hAnsi="Times New Roman" w:cs="Times New Roman"/>
        </w:rPr>
        <w:t xml:space="preserve"> </w:t>
      </w:r>
      <w:r w:rsidRPr="00013543">
        <w:rPr>
          <w:rFonts w:ascii="Times New Roman" w:hAnsi="Times New Roman" w:cs="Times New Roman"/>
        </w:rPr>
        <w:t>(</w:t>
      </w:r>
      <w:r w:rsidRPr="00013543">
        <w:rPr>
          <w:rFonts w:ascii="Times New Roman" w:hAnsi="Times New Roman" w:cs="Times New Roman"/>
        </w:rPr>
        <w:t>高教工會組織部主任</w:t>
      </w:r>
      <w:r w:rsidRPr="00013543">
        <w:rPr>
          <w:rFonts w:ascii="Times New Roman" w:hAnsi="Times New Roman" w:cs="Times New Roman"/>
        </w:rPr>
        <w:t>)</w:t>
      </w:r>
      <w:r w:rsidR="007301A0">
        <w:rPr>
          <w:rFonts w:ascii="Times New Roman" w:hAnsi="Times New Roman" w:cs="Times New Roman" w:hint="eastAsia"/>
        </w:rPr>
        <w:t xml:space="preserve">  </w:t>
      </w:r>
      <w:r w:rsidRPr="00013543">
        <w:rPr>
          <w:rFonts w:ascii="Times New Roman" w:hAnsi="Times New Roman" w:cs="Times New Roman"/>
        </w:rPr>
        <w:t>0922</w:t>
      </w:r>
      <w:r w:rsidR="007301A0">
        <w:rPr>
          <w:rFonts w:ascii="Times New Roman" w:hAnsi="Times New Roman" w:cs="Times New Roman"/>
        </w:rPr>
        <w:t>-</w:t>
      </w:r>
      <w:r w:rsidRPr="00013543">
        <w:rPr>
          <w:rFonts w:ascii="Times New Roman" w:hAnsi="Times New Roman" w:cs="Times New Roman"/>
        </w:rPr>
        <w:t>796883</w:t>
      </w:r>
    </w:p>
    <w:p w14:paraId="3B2E49D8" w14:textId="5AA0B69E" w:rsidR="007301A0" w:rsidRPr="00013543" w:rsidRDefault="00270266" w:rsidP="0016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eastAsia"/>
        </w:rPr>
      </w:pPr>
      <w:r w:rsidRPr="00013543">
        <w:rPr>
          <w:rFonts w:ascii="Times New Roman" w:hAnsi="Times New Roman" w:cs="Times New Roman"/>
        </w:rPr>
        <w:t>劉侑學</w:t>
      </w:r>
      <w:r w:rsidR="007301A0">
        <w:rPr>
          <w:rFonts w:ascii="Times New Roman" w:hAnsi="Times New Roman" w:cs="Times New Roman"/>
        </w:rPr>
        <w:t xml:space="preserve"> </w:t>
      </w:r>
      <w:r w:rsidRPr="00013543">
        <w:rPr>
          <w:rFonts w:ascii="Times New Roman" w:hAnsi="Times New Roman" w:cs="Times New Roman"/>
        </w:rPr>
        <w:t>(</w:t>
      </w:r>
      <w:r w:rsidRPr="00013543">
        <w:rPr>
          <w:rFonts w:ascii="Times New Roman" w:hAnsi="Times New Roman" w:cs="Times New Roman"/>
        </w:rPr>
        <w:t>高教工會理事、年金改革委員會委員</w:t>
      </w:r>
      <w:r w:rsidRPr="00013543">
        <w:rPr>
          <w:rFonts w:ascii="Times New Roman" w:hAnsi="Times New Roman" w:cs="Times New Roman"/>
        </w:rPr>
        <w:t>)</w:t>
      </w:r>
      <w:r w:rsidR="007301A0">
        <w:rPr>
          <w:rFonts w:ascii="Times New Roman" w:hAnsi="Times New Roman" w:cs="Times New Roman" w:hint="eastAsia"/>
        </w:rPr>
        <w:t xml:space="preserve">  </w:t>
      </w:r>
      <w:r w:rsidRPr="00013543">
        <w:rPr>
          <w:rFonts w:ascii="Times New Roman" w:hAnsi="Times New Roman" w:cs="Times New Roman"/>
        </w:rPr>
        <w:t>0910</w:t>
      </w:r>
      <w:r w:rsidR="007301A0">
        <w:rPr>
          <w:rFonts w:ascii="Times New Roman" w:hAnsi="Times New Roman" w:cs="Times New Roman"/>
        </w:rPr>
        <w:t>-</w:t>
      </w:r>
      <w:r w:rsidRPr="00013543">
        <w:rPr>
          <w:rFonts w:ascii="Times New Roman" w:hAnsi="Times New Roman" w:cs="Times New Roman"/>
        </w:rPr>
        <w:t>875557</w:t>
      </w:r>
    </w:p>
    <w:sectPr w:rsidR="007301A0" w:rsidRPr="00013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C6A65" w14:textId="77777777" w:rsidR="001457B3" w:rsidRDefault="001457B3" w:rsidP="007301A0">
      <w:r>
        <w:separator/>
      </w:r>
    </w:p>
  </w:endnote>
  <w:endnote w:type="continuationSeparator" w:id="0">
    <w:p w14:paraId="57D268FA" w14:textId="77777777" w:rsidR="001457B3" w:rsidRDefault="001457B3" w:rsidP="0073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E51A" w14:textId="77777777" w:rsidR="001457B3" w:rsidRDefault="001457B3" w:rsidP="007301A0">
      <w:r>
        <w:separator/>
      </w:r>
    </w:p>
  </w:footnote>
  <w:footnote w:type="continuationSeparator" w:id="0">
    <w:p w14:paraId="6977F506" w14:textId="77777777" w:rsidR="001457B3" w:rsidRDefault="001457B3" w:rsidP="007301A0">
      <w:r>
        <w:continuationSeparator/>
      </w:r>
    </w:p>
  </w:footnote>
  <w:footnote w:id="1">
    <w:p w14:paraId="39022B15" w14:textId="6E9E3244" w:rsidR="001457B3" w:rsidRPr="007301A0" w:rsidRDefault="001457B3" w:rsidP="007301A0">
      <w:pPr>
        <w:snapToGrid w:val="0"/>
        <w:rPr>
          <w:rFonts w:asciiTheme="minorEastAsia" w:hAnsiTheme="minorEastAsia" w:cs="Times New Roman" w:hint="eastAsia"/>
          <w:sz w:val="20"/>
        </w:rPr>
      </w:pPr>
      <w:r w:rsidRPr="007301A0">
        <w:rPr>
          <w:rStyle w:val="a5"/>
          <w:rFonts w:asciiTheme="minorEastAsia" w:hAnsiTheme="minorEastAsia"/>
          <w:sz w:val="20"/>
        </w:rPr>
        <w:footnoteRef/>
      </w:r>
      <w:r w:rsidRPr="007301A0">
        <w:rPr>
          <w:rFonts w:asciiTheme="minorEastAsia" w:hAnsiTheme="minorEastAsia" w:cs="Times New Roman"/>
          <w:sz w:val="20"/>
        </w:rPr>
        <w:t>各校教師的完整留言，可在</w:t>
      </w:r>
      <w:hyperlink r:id="rId1" w:history="1">
        <w:r w:rsidRPr="007301A0">
          <w:rPr>
            <w:rStyle w:val="a3"/>
            <w:rFonts w:asciiTheme="minorEastAsia" w:hAnsiTheme="minorEastAsia" w:cs="Times New Roman"/>
            <w:sz w:val="20"/>
          </w:rPr>
          <w:t>連署頁面</w:t>
        </w:r>
      </w:hyperlink>
      <w:r w:rsidRPr="007301A0">
        <w:rPr>
          <w:rFonts w:asciiTheme="minorEastAsia" w:hAnsiTheme="minorEastAsia" w:cs="Times New Roman"/>
          <w:sz w:val="20"/>
        </w:rPr>
        <w:t>置底閱讀。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79"/>
    <w:rsid w:val="00013543"/>
    <w:rsid w:val="001149A8"/>
    <w:rsid w:val="001457B3"/>
    <w:rsid w:val="00167D45"/>
    <w:rsid w:val="001D204F"/>
    <w:rsid w:val="001D7EA5"/>
    <w:rsid w:val="00270266"/>
    <w:rsid w:val="002878A9"/>
    <w:rsid w:val="003F6AC7"/>
    <w:rsid w:val="004209E0"/>
    <w:rsid w:val="00457479"/>
    <w:rsid w:val="00504AE0"/>
    <w:rsid w:val="007133FC"/>
    <w:rsid w:val="007301A0"/>
    <w:rsid w:val="00A9068A"/>
    <w:rsid w:val="00B97220"/>
    <w:rsid w:val="00BA36A6"/>
    <w:rsid w:val="00BA3B9F"/>
    <w:rsid w:val="00BC54C3"/>
    <w:rsid w:val="00C43F1B"/>
    <w:rsid w:val="00D20846"/>
    <w:rsid w:val="00D35E0F"/>
    <w:rsid w:val="00E11AC5"/>
    <w:rsid w:val="00F44167"/>
    <w:rsid w:val="00F5789F"/>
    <w:rsid w:val="00F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17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B9F"/>
    <w:rPr>
      <w:color w:val="0000FF" w:themeColor="hyperlink"/>
      <w:u w:val="single"/>
    </w:rPr>
  </w:style>
  <w:style w:type="paragraph" w:styleId="a4">
    <w:name w:val="footnote text"/>
    <w:basedOn w:val="a"/>
    <w:link w:val="Char"/>
    <w:uiPriority w:val="99"/>
    <w:unhideWhenUsed/>
    <w:rsid w:val="007301A0"/>
    <w:pPr>
      <w:snapToGrid w:val="0"/>
    </w:pPr>
    <w:rPr>
      <w:sz w:val="20"/>
      <w:szCs w:val="20"/>
    </w:rPr>
  </w:style>
  <w:style w:type="character" w:customStyle="1" w:styleId="Char">
    <w:name w:val="註腳文字 Char"/>
    <w:basedOn w:val="a0"/>
    <w:link w:val="a4"/>
    <w:uiPriority w:val="99"/>
    <w:rsid w:val="007301A0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30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B9F"/>
    <w:rPr>
      <w:color w:val="0000FF" w:themeColor="hyperlink"/>
      <w:u w:val="single"/>
    </w:rPr>
  </w:style>
  <w:style w:type="paragraph" w:styleId="a4">
    <w:name w:val="footnote text"/>
    <w:basedOn w:val="a"/>
    <w:link w:val="Char"/>
    <w:uiPriority w:val="99"/>
    <w:unhideWhenUsed/>
    <w:rsid w:val="007301A0"/>
    <w:pPr>
      <w:snapToGrid w:val="0"/>
    </w:pPr>
    <w:rPr>
      <w:sz w:val="20"/>
      <w:szCs w:val="20"/>
    </w:rPr>
  </w:style>
  <w:style w:type="character" w:customStyle="1" w:styleId="Char">
    <w:name w:val="註腳文字 Char"/>
    <w:basedOn w:val="a0"/>
    <w:link w:val="a4"/>
    <w:uiPriority w:val="99"/>
    <w:rsid w:val="007301A0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30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ites.google.com/view/theunion1228pens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view/theunion1228pens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258</Words>
  <Characters>1476</Characters>
  <Application>Microsoft Macintosh Word</Application>
  <DocSecurity>0</DocSecurity>
  <Lines>12</Lines>
  <Paragraphs>3</Paragraphs>
  <ScaleCrop>false</ScaleCrop>
  <Company>SYNNEX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Po-Chien APPLE</cp:lastModifiedBy>
  <cp:revision>10</cp:revision>
  <dcterms:created xsi:type="dcterms:W3CDTF">2017-01-17T07:57:00Z</dcterms:created>
  <dcterms:modified xsi:type="dcterms:W3CDTF">2017-01-17T18:36:00Z</dcterms:modified>
</cp:coreProperties>
</file>