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F7" w:rsidRPr="00D671E7" w:rsidRDefault="003A0FB5" w:rsidP="003A0FB5">
      <w:pPr>
        <w:jc w:val="center"/>
        <w:rPr>
          <w:rFonts w:asciiTheme="minorEastAsia" w:hAnsiTheme="minorEastAsia"/>
          <w:b/>
          <w:sz w:val="32"/>
          <w:szCs w:val="32"/>
        </w:rPr>
      </w:pPr>
      <w:r w:rsidRPr="00D671E7">
        <w:rPr>
          <w:rFonts w:asciiTheme="minorEastAsia" w:hAnsiTheme="minorEastAsia" w:hint="eastAsia"/>
          <w:b/>
          <w:sz w:val="32"/>
          <w:szCs w:val="32"/>
        </w:rPr>
        <w:t>保全公司取代公益董事後，亞太學院四技日間部</w:t>
      </w:r>
      <w:proofErr w:type="gramStart"/>
      <w:r w:rsidR="0014019E" w:rsidRPr="00D671E7">
        <w:rPr>
          <w:rFonts w:asciiTheme="minorEastAsia" w:hAnsiTheme="minorEastAsia" w:hint="eastAsia"/>
          <w:b/>
          <w:sz w:val="32"/>
          <w:szCs w:val="32"/>
        </w:rPr>
        <w:t>註冊</w:t>
      </w:r>
      <w:r w:rsidRPr="00D671E7">
        <w:rPr>
          <w:rFonts w:asciiTheme="minorEastAsia" w:hAnsiTheme="minorEastAsia" w:hint="eastAsia"/>
          <w:b/>
          <w:sz w:val="32"/>
          <w:szCs w:val="32"/>
        </w:rPr>
        <w:t>率剩</w:t>
      </w:r>
      <w:proofErr w:type="gramEnd"/>
      <w:r w:rsidRPr="00D671E7">
        <w:rPr>
          <w:rFonts w:asciiTheme="minorEastAsia" w:hAnsiTheme="minorEastAsia" w:hint="eastAsia"/>
          <w:b/>
          <w:sz w:val="32"/>
          <w:szCs w:val="32"/>
        </w:rPr>
        <w:t>2%</w:t>
      </w:r>
      <w:r w:rsidR="0014019E" w:rsidRPr="00D671E7">
        <w:rPr>
          <w:rFonts w:asciiTheme="minorEastAsia" w:hAnsiTheme="minorEastAsia" w:hint="eastAsia"/>
          <w:b/>
          <w:sz w:val="32"/>
          <w:szCs w:val="32"/>
        </w:rPr>
        <w:t>！？</w:t>
      </w:r>
    </w:p>
    <w:p w:rsidR="002F1042" w:rsidRPr="00D671E7" w:rsidRDefault="00167314" w:rsidP="003A0FB5">
      <w:pPr>
        <w:jc w:val="center"/>
        <w:rPr>
          <w:rFonts w:asciiTheme="minorEastAsia" w:hAnsiTheme="minorEastAsia"/>
          <w:b/>
        </w:rPr>
      </w:pPr>
      <w:r w:rsidRPr="00D671E7">
        <w:rPr>
          <w:rFonts w:asciiTheme="minorEastAsia" w:hAnsiTheme="minorEastAsia" w:hint="eastAsia"/>
          <w:b/>
        </w:rPr>
        <w:t>反對禿鷹治校！</w:t>
      </w:r>
      <w:r w:rsidR="0014019E" w:rsidRPr="00D671E7">
        <w:rPr>
          <w:rFonts w:asciiTheme="minorEastAsia" w:hAnsiTheme="minorEastAsia" w:hint="eastAsia"/>
          <w:b/>
        </w:rPr>
        <w:t>政府</w:t>
      </w:r>
      <w:r w:rsidRPr="00D671E7">
        <w:rPr>
          <w:rFonts w:asciiTheme="minorEastAsia" w:hAnsiTheme="minorEastAsia" w:hint="eastAsia"/>
          <w:b/>
        </w:rPr>
        <w:t>依法</w:t>
      </w:r>
      <w:r w:rsidR="003A0FB5" w:rsidRPr="00D671E7">
        <w:rPr>
          <w:rFonts w:asciiTheme="minorEastAsia" w:hAnsiTheme="minorEastAsia" w:hint="eastAsia"/>
          <w:b/>
        </w:rPr>
        <w:t>「解散董事會」</w:t>
      </w:r>
      <w:r w:rsidRPr="00D671E7">
        <w:rPr>
          <w:rFonts w:asciiTheme="minorEastAsia" w:hAnsiTheme="minorEastAsia" w:hint="eastAsia"/>
          <w:b/>
        </w:rPr>
        <w:t>才能</w:t>
      </w:r>
      <w:r w:rsidR="0014019E" w:rsidRPr="00D671E7">
        <w:rPr>
          <w:rFonts w:asciiTheme="minorEastAsia" w:hAnsiTheme="minorEastAsia" w:hint="eastAsia"/>
          <w:b/>
        </w:rPr>
        <w:t>確保</w:t>
      </w:r>
      <w:r w:rsidRPr="00D671E7">
        <w:rPr>
          <w:rFonts w:asciiTheme="minorEastAsia" w:hAnsiTheme="minorEastAsia" w:hint="eastAsia"/>
          <w:b/>
        </w:rPr>
        <w:t>師生權益與社會正義！</w:t>
      </w:r>
    </w:p>
    <w:p w:rsidR="00D54672" w:rsidRPr="00D671E7" w:rsidRDefault="002F1042" w:rsidP="003A0FB5">
      <w:pPr>
        <w:jc w:val="center"/>
        <w:rPr>
          <w:rFonts w:asciiTheme="minorEastAsia" w:hAnsiTheme="minorEastAsia"/>
        </w:rPr>
      </w:pPr>
      <w:r w:rsidRPr="00D671E7">
        <w:rPr>
          <w:rFonts w:asciiTheme="minorEastAsia" w:hAnsiTheme="minorEastAsia" w:hint="eastAsia"/>
        </w:rPr>
        <w:t>高教工會1227</w:t>
      </w:r>
      <w:r w:rsidR="00701410">
        <w:rPr>
          <w:rFonts w:asciiTheme="minorEastAsia" w:hAnsiTheme="minorEastAsia" w:hint="eastAsia"/>
        </w:rPr>
        <w:t>新聞資料</w:t>
      </w:r>
    </w:p>
    <w:p w:rsidR="00D54672" w:rsidRDefault="00D54672">
      <w:pPr>
        <w:rPr>
          <w:rFonts w:asciiTheme="minorEastAsia" w:hAnsiTheme="minorEastAsia"/>
        </w:rPr>
      </w:pPr>
    </w:p>
    <w:p w:rsidR="00D671E7" w:rsidRDefault="0036000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面對私校不正辦學、侵害師生權益風波重重，教育部只是公佈註冊率，卻繼續放</w:t>
      </w:r>
      <w:r w:rsidR="007E2006">
        <w:rPr>
          <w:rFonts w:asciiTheme="minorEastAsia" w:hAnsiTheme="minorEastAsia" w:hint="eastAsia"/>
        </w:rPr>
        <w:t>任</w:t>
      </w:r>
      <w:r>
        <w:rPr>
          <w:rFonts w:asciiTheme="minorEastAsia" w:hAnsiTheme="minorEastAsia" w:hint="eastAsia"/>
        </w:rPr>
        <w:t>禿鷹財團入主董事會</w:t>
      </w:r>
      <w:r w:rsidR="007E2006">
        <w:rPr>
          <w:rFonts w:asciiTheme="minorEastAsia" w:hAnsiTheme="minorEastAsia" w:hint="eastAsia"/>
        </w:rPr>
        <w:t>惡質辦學</w:t>
      </w:r>
      <w:r>
        <w:rPr>
          <w:rFonts w:asciiTheme="minorEastAsia" w:hAnsiTheme="minorEastAsia" w:hint="eastAsia"/>
        </w:rPr>
        <w:t>，將造成什麼惡果？</w:t>
      </w:r>
    </w:p>
    <w:p w:rsidR="00D671E7" w:rsidRPr="007E2006" w:rsidRDefault="00D671E7">
      <w:pPr>
        <w:rPr>
          <w:rFonts w:asciiTheme="minorEastAsia" w:hAnsiTheme="minorEastAsia"/>
        </w:rPr>
      </w:pPr>
    </w:p>
    <w:p w:rsidR="00701410" w:rsidRDefault="00B95FBB">
      <w:pPr>
        <w:rPr>
          <w:rFonts w:asciiTheme="minorEastAsia" w:hAnsiTheme="minorEastAsia" w:hint="eastAsia"/>
        </w:rPr>
      </w:pPr>
      <w:r w:rsidRPr="00D671E7">
        <w:rPr>
          <w:rFonts w:asciiTheme="minorEastAsia" w:hAnsiTheme="minorEastAsia" w:hint="eastAsia"/>
        </w:rPr>
        <w:t>高教工會</w:t>
      </w:r>
      <w:r w:rsidR="00360001">
        <w:rPr>
          <w:rFonts w:asciiTheme="minorEastAsia" w:hAnsiTheme="minorEastAsia" w:hint="eastAsia"/>
        </w:rPr>
        <w:t>與工會</w:t>
      </w:r>
      <w:r w:rsidRPr="00D671E7">
        <w:rPr>
          <w:rFonts w:asciiTheme="minorEastAsia" w:hAnsiTheme="minorEastAsia" w:hint="eastAsia"/>
        </w:rPr>
        <w:t>亞太分部教師</w:t>
      </w:r>
      <w:r w:rsidR="00360001">
        <w:rPr>
          <w:rFonts w:asciiTheme="minorEastAsia" w:hAnsiTheme="minorEastAsia" w:hint="eastAsia"/>
        </w:rPr>
        <w:t>召開記者會</w:t>
      </w:r>
      <w:r w:rsidRPr="00D671E7">
        <w:rPr>
          <w:rFonts w:asciiTheme="minorEastAsia" w:hAnsiTheme="minorEastAsia" w:hint="eastAsia"/>
        </w:rPr>
        <w:t>，</w:t>
      </w:r>
      <w:r w:rsidR="00B20BA6">
        <w:rPr>
          <w:rFonts w:asciiTheme="minorEastAsia" w:hAnsiTheme="minorEastAsia" w:hint="eastAsia"/>
        </w:rPr>
        <w:t>公布</w:t>
      </w:r>
      <w:r w:rsidR="007E2006">
        <w:rPr>
          <w:rFonts w:asciiTheme="minorEastAsia" w:hAnsiTheme="minorEastAsia" w:hint="eastAsia"/>
        </w:rPr>
        <w:t>亞太學院</w:t>
      </w:r>
      <w:r w:rsidR="00B20BA6">
        <w:rPr>
          <w:rFonts w:asciiTheme="minorEastAsia" w:hAnsiTheme="minorEastAsia" w:hint="eastAsia"/>
        </w:rPr>
        <w:t>在教育部放任禿鷹集團</w:t>
      </w:r>
      <w:proofErr w:type="gramStart"/>
      <w:r w:rsidR="00B20BA6">
        <w:rPr>
          <w:rFonts w:asciiTheme="minorEastAsia" w:hAnsiTheme="minorEastAsia" w:hint="eastAsia"/>
        </w:rPr>
        <w:t>入主下</w:t>
      </w:r>
      <w:proofErr w:type="gramEnd"/>
      <w:r w:rsidR="00B20BA6">
        <w:rPr>
          <w:rFonts w:asciiTheme="minorEastAsia" w:hAnsiTheme="minorEastAsia" w:hint="eastAsia"/>
        </w:rPr>
        <w:t>，</w:t>
      </w:r>
      <w:r w:rsidR="00701410">
        <w:rPr>
          <w:rFonts w:asciiTheme="minorEastAsia" w:hAnsiTheme="minorEastAsia" w:hint="eastAsia"/>
        </w:rPr>
        <w:t>師生權益受損</w:t>
      </w:r>
      <w:r w:rsidR="00B20BA6">
        <w:rPr>
          <w:rFonts w:asciiTheme="minorEastAsia" w:hAnsiTheme="minorEastAsia" w:hint="eastAsia"/>
        </w:rPr>
        <w:t>的血淋淋</w:t>
      </w:r>
      <w:r w:rsidR="007E2006">
        <w:rPr>
          <w:rFonts w:asciiTheme="minorEastAsia" w:hAnsiTheme="minorEastAsia" w:hint="eastAsia"/>
        </w:rPr>
        <w:t>案例！</w:t>
      </w:r>
    </w:p>
    <w:p w:rsidR="00701410" w:rsidRDefault="00701410">
      <w:pPr>
        <w:rPr>
          <w:rFonts w:asciiTheme="minorEastAsia" w:hAnsiTheme="minorEastAsia" w:hint="eastAsia"/>
        </w:rPr>
      </w:pPr>
    </w:p>
    <w:p w:rsidR="002F1042" w:rsidRPr="00D671E7" w:rsidRDefault="007E200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亞太學院自2002年</w:t>
      </w:r>
      <w:r w:rsidR="00B95FBB" w:rsidRPr="00D671E7">
        <w:rPr>
          <w:rFonts w:asciiTheme="minorEastAsia" w:hAnsiTheme="minorEastAsia" w:hint="eastAsia"/>
        </w:rPr>
        <w:t>公益董事辦學的階段，至105學年度（105年8月）亞太學院四技日間部註冊率都仍有</w:t>
      </w:r>
      <w:hyperlink r:id="rId8" w:history="1">
        <w:r w:rsidR="00B95FBB" w:rsidRPr="007E2006">
          <w:rPr>
            <w:rStyle w:val="a3"/>
            <w:rFonts w:asciiTheme="minorEastAsia" w:hAnsiTheme="minorEastAsia"/>
          </w:rPr>
          <w:t>46.15%</w:t>
        </w:r>
      </w:hyperlink>
      <w:r w:rsidR="00B95FBB" w:rsidRPr="00D671E7">
        <w:rPr>
          <w:rFonts w:asciiTheme="minorEastAsia" w:hAnsiTheme="minorEastAsia" w:hint="eastAsia"/>
        </w:rPr>
        <w:t>，甚至其中有不少</w:t>
      </w:r>
      <w:proofErr w:type="gramStart"/>
      <w:r w:rsidR="00B95FBB" w:rsidRPr="00D671E7">
        <w:rPr>
          <w:rFonts w:asciiTheme="minorEastAsia" w:hAnsiTheme="minorEastAsia" w:hint="eastAsia"/>
        </w:rPr>
        <w:t>科系滿招</w:t>
      </w:r>
      <w:proofErr w:type="gramEnd"/>
      <w:r w:rsidR="00B95FBB" w:rsidRPr="00D671E7">
        <w:rPr>
          <w:rFonts w:asciiTheme="minorEastAsia" w:hAnsiTheme="minorEastAsia" w:hint="eastAsia"/>
        </w:rPr>
        <w:t>。但在105年8月教育部公益董事私自將亞太董事會移轉給</w:t>
      </w:r>
      <w:proofErr w:type="gramStart"/>
      <w:r w:rsidR="00B95FBB" w:rsidRPr="00D671E7">
        <w:rPr>
          <w:rFonts w:asciiTheme="minorEastAsia" w:hAnsiTheme="minorEastAsia" w:hint="eastAsia"/>
        </w:rPr>
        <w:t>怡</w:t>
      </w:r>
      <w:proofErr w:type="gramEnd"/>
      <w:r w:rsidR="00B95FBB" w:rsidRPr="00D671E7">
        <w:rPr>
          <w:rFonts w:asciiTheme="minorEastAsia" w:hAnsiTheme="minorEastAsia" w:hint="eastAsia"/>
        </w:rPr>
        <w:t>盛、千翔保全公司入主後，經過一年的不正辦學、逼退師生離校、主動</w:t>
      </w:r>
      <w:proofErr w:type="gramStart"/>
      <w:r w:rsidR="00B95FBB" w:rsidRPr="00D671E7">
        <w:rPr>
          <w:rFonts w:asciiTheme="minorEastAsia" w:hAnsiTheme="minorEastAsia" w:hint="eastAsia"/>
        </w:rPr>
        <w:t>停招開系</w:t>
      </w:r>
      <w:proofErr w:type="gramEnd"/>
      <w:r w:rsidR="00B95FBB" w:rsidRPr="00D671E7">
        <w:rPr>
          <w:rFonts w:asciiTheme="minorEastAsia" w:hAnsiTheme="minorEastAsia"/>
        </w:rPr>
        <w:t>…</w:t>
      </w:r>
      <w:r w:rsidR="00B95FBB" w:rsidRPr="00D671E7">
        <w:rPr>
          <w:rFonts w:asciiTheme="minorEastAsia" w:hAnsiTheme="minorEastAsia" w:hint="eastAsia"/>
        </w:rPr>
        <w:t>等，106學年度亞太學院四技日間部註冊率竟只剩2%！？</w:t>
      </w:r>
    </w:p>
    <w:p w:rsidR="002F1042" w:rsidRPr="00D671E7" w:rsidRDefault="002F1042">
      <w:pPr>
        <w:rPr>
          <w:rFonts w:asciiTheme="minorEastAsia" w:hAnsiTheme="minorEastAsia"/>
        </w:rPr>
      </w:pPr>
    </w:p>
    <w:p w:rsidR="00D54672" w:rsidRPr="00D671E7" w:rsidRDefault="00D54672">
      <w:pPr>
        <w:rPr>
          <w:rFonts w:asciiTheme="minorEastAsia" w:hAnsiTheme="minorEastAsia"/>
        </w:rPr>
      </w:pPr>
      <w:r w:rsidRPr="00D671E7">
        <w:rPr>
          <w:rFonts w:asciiTheme="minorEastAsia" w:hAnsiTheme="minorEastAsia" w:hint="eastAsia"/>
        </w:rPr>
        <w:t>對於被禿鷹集團掠奪，惡意「把</w:t>
      </w:r>
      <w:proofErr w:type="gramStart"/>
      <w:r w:rsidRPr="00D671E7">
        <w:rPr>
          <w:rFonts w:asciiTheme="minorEastAsia" w:hAnsiTheme="minorEastAsia" w:hint="eastAsia"/>
        </w:rPr>
        <w:t>學校辦倒</w:t>
      </w:r>
      <w:proofErr w:type="gramEnd"/>
      <w:r w:rsidRPr="00D671E7">
        <w:rPr>
          <w:rFonts w:asciiTheme="minorEastAsia" w:hAnsiTheme="minorEastAsia" w:hint="eastAsia"/>
        </w:rPr>
        <w:t>」來</w:t>
      </w:r>
      <w:r w:rsidR="00B95FBB" w:rsidRPr="00D671E7">
        <w:rPr>
          <w:rFonts w:asciiTheme="minorEastAsia" w:hAnsiTheme="minorEastAsia" w:hint="eastAsia"/>
        </w:rPr>
        <w:t>覬覦</w:t>
      </w:r>
      <w:r w:rsidRPr="00D671E7">
        <w:rPr>
          <w:rFonts w:asciiTheme="minorEastAsia" w:hAnsiTheme="minorEastAsia" w:hint="eastAsia"/>
        </w:rPr>
        <w:t>退場鉅額校產的</w:t>
      </w:r>
      <w:r w:rsidR="00B95FBB" w:rsidRPr="00D671E7">
        <w:rPr>
          <w:rFonts w:asciiTheme="minorEastAsia" w:hAnsiTheme="minorEastAsia" w:hint="eastAsia"/>
        </w:rPr>
        <w:t>學校</w:t>
      </w:r>
      <w:r w:rsidRPr="00D671E7">
        <w:rPr>
          <w:rFonts w:asciiTheme="minorEastAsia" w:hAnsiTheme="minorEastAsia" w:hint="eastAsia"/>
        </w:rPr>
        <w:t>，教育部絕不該只是</w:t>
      </w:r>
      <w:r w:rsidR="00B95FBB" w:rsidRPr="00D671E7">
        <w:rPr>
          <w:rFonts w:asciiTheme="minorEastAsia" w:hAnsiTheme="minorEastAsia" w:hint="eastAsia"/>
        </w:rPr>
        <w:t>「</w:t>
      </w:r>
      <w:r w:rsidRPr="00D671E7">
        <w:rPr>
          <w:rFonts w:asciiTheme="minorEastAsia" w:hAnsiTheme="minorEastAsia" w:hint="eastAsia"/>
        </w:rPr>
        <w:t>公佈註冊率</w:t>
      </w:r>
      <w:r w:rsidR="00B95FBB" w:rsidRPr="00D671E7">
        <w:rPr>
          <w:rFonts w:asciiTheme="minorEastAsia" w:hAnsiTheme="minorEastAsia" w:hint="eastAsia"/>
        </w:rPr>
        <w:t>」</w:t>
      </w:r>
      <w:r w:rsidRPr="00D671E7">
        <w:rPr>
          <w:rFonts w:asciiTheme="minorEastAsia" w:hAnsiTheme="minorEastAsia" w:hint="eastAsia"/>
        </w:rPr>
        <w:t>示警，</w:t>
      </w:r>
      <w:r w:rsidR="008C026C">
        <w:rPr>
          <w:rFonts w:asciiTheme="minorEastAsia" w:hAnsiTheme="minorEastAsia" w:hint="eastAsia"/>
        </w:rPr>
        <w:t>這形同</w:t>
      </w:r>
      <w:r w:rsidR="00B20BA6">
        <w:rPr>
          <w:rFonts w:asciiTheme="minorEastAsia" w:hAnsiTheme="minorEastAsia" w:hint="eastAsia"/>
        </w:rPr>
        <w:t>不過</w:t>
      </w:r>
      <w:r w:rsidR="008C026C">
        <w:rPr>
          <w:rFonts w:asciiTheme="minorEastAsia" w:hAnsiTheme="minorEastAsia" w:hint="eastAsia"/>
        </w:rPr>
        <w:t>是配合</w:t>
      </w:r>
      <w:r w:rsidRPr="00D671E7">
        <w:rPr>
          <w:rFonts w:asciiTheme="minorEastAsia" w:hAnsiTheme="minorEastAsia" w:hint="eastAsia"/>
        </w:rPr>
        <w:t>禿鷹集團</w:t>
      </w:r>
      <w:r w:rsidR="008C026C">
        <w:rPr>
          <w:rFonts w:asciiTheme="minorEastAsia" w:hAnsiTheme="minorEastAsia" w:hint="eastAsia"/>
        </w:rPr>
        <w:t>趕快</w:t>
      </w:r>
      <w:r w:rsidRPr="00D671E7">
        <w:rPr>
          <w:rFonts w:asciiTheme="minorEastAsia" w:hAnsiTheme="minorEastAsia" w:hint="eastAsia"/>
        </w:rPr>
        <w:t>「把學校</w:t>
      </w:r>
      <w:proofErr w:type="gramStart"/>
      <w:r w:rsidRPr="00D671E7">
        <w:rPr>
          <w:rFonts w:asciiTheme="minorEastAsia" w:hAnsiTheme="minorEastAsia" w:hint="eastAsia"/>
        </w:rPr>
        <w:t>辦倒</w:t>
      </w:r>
      <w:r w:rsidR="008C026C">
        <w:rPr>
          <w:rFonts w:asciiTheme="minorEastAsia" w:hAnsiTheme="minorEastAsia" w:hint="eastAsia"/>
        </w:rPr>
        <w:t>來</w:t>
      </w:r>
      <w:proofErr w:type="gramEnd"/>
      <w:r w:rsidR="008C026C">
        <w:rPr>
          <w:rFonts w:asciiTheme="minorEastAsia" w:hAnsiTheme="minorEastAsia" w:hint="eastAsia"/>
        </w:rPr>
        <w:t>退場轉型獲利</w:t>
      </w:r>
      <w:r w:rsidR="00B20BA6">
        <w:rPr>
          <w:rFonts w:asciiTheme="minorEastAsia" w:hAnsiTheme="minorEastAsia" w:hint="eastAsia"/>
        </w:rPr>
        <w:t>」（達16億）</w:t>
      </w:r>
      <w:r w:rsidR="007E2006">
        <w:rPr>
          <w:rFonts w:asciiTheme="minorEastAsia" w:hAnsiTheme="minorEastAsia" w:hint="eastAsia"/>
        </w:rPr>
        <w:t>。</w:t>
      </w:r>
      <w:r w:rsidRPr="00D671E7">
        <w:rPr>
          <w:rFonts w:asciiTheme="minorEastAsia" w:hAnsiTheme="minorEastAsia" w:hint="eastAsia"/>
        </w:rPr>
        <w:t>相對地，對於顯然無心經營學校、屢屢違反教育法令的禿鷹集團，教育部應當按</w:t>
      </w:r>
      <w:r w:rsidR="00B95FBB" w:rsidRPr="00D671E7">
        <w:rPr>
          <w:rFonts w:asciiTheme="minorEastAsia" w:hAnsiTheme="minorEastAsia" w:hint="eastAsia"/>
        </w:rPr>
        <w:t>《</w:t>
      </w:r>
      <w:r w:rsidRPr="00D671E7">
        <w:rPr>
          <w:rFonts w:asciiTheme="minorEastAsia" w:hAnsiTheme="minorEastAsia" w:hint="eastAsia"/>
        </w:rPr>
        <w:t>私立學校法</w:t>
      </w:r>
      <w:r w:rsidR="00B95FBB" w:rsidRPr="00D671E7">
        <w:rPr>
          <w:rFonts w:asciiTheme="minorEastAsia" w:hAnsiTheme="minorEastAsia" w:hint="eastAsia"/>
        </w:rPr>
        <w:t>》</w:t>
      </w:r>
      <w:r w:rsidRPr="00D671E7">
        <w:rPr>
          <w:rFonts w:asciiTheme="minorEastAsia" w:hAnsiTheme="minorEastAsia" w:hint="eastAsia"/>
        </w:rPr>
        <w:t>第25條解散董事會、回歸公益董事治校或退場，才得以保全師生權益。</w:t>
      </w:r>
    </w:p>
    <w:p w:rsidR="00D54672" w:rsidRPr="00D671E7" w:rsidRDefault="00D54672">
      <w:pPr>
        <w:rPr>
          <w:rFonts w:asciiTheme="minorEastAsia" w:hAnsiTheme="minorEastAsia"/>
        </w:rPr>
      </w:pPr>
    </w:p>
    <w:p w:rsidR="00D54672" w:rsidRPr="00D671E7" w:rsidRDefault="00D54672">
      <w:pPr>
        <w:rPr>
          <w:rFonts w:asciiTheme="minorEastAsia" w:hAnsiTheme="minorEastAsia"/>
        </w:rPr>
      </w:pPr>
      <w:r w:rsidRPr="00D671E7">
        <w:rPr>
          <w:rFonts w:asciiTheme="minorEastAsia" w:hAnsiTheme="minorEastAsia" w:hint="eastAsia"/>
        </w:rPr>
        <w:t>亞太學院的案例，不只是一校師生的問題，而是當前</w:t>
      </w:r>
      <w:r w:rsidR="00B95FBB" w:rsidRPr="00D671E7">
        <w:rPr>
          <w:rFonts w:asciiTheme="minorEastAsia" w:hAnsiTheme="minorEastAsia" w:hint="eastAsia"/>
        </w:rPr>
        <w:t>諸多</w:t>
      </w:r>
      <w:r w:rsidRPr="00D671E7">
        <w:rPr>
          <w:rFonts w:asciiTheme="minorEastAsia" w:hAnsiTheme="minorEastAsia" w:hint="eastAsia"/>
        </w:rPr>
        <w:t>大專院校</w:t>
      </w:r>
      <w:r w:rsidR="00B95FBB" w:rsidRPr="00D671E7">
        <w:rPr>
          <w:rFonts w:asciiTheme="minorEastAsia" w:hAnsiTheme="minorEastAsia" w:hint="eastAsia"/>
        </w:rPr>
        <w:t>面臨退場能否確保教育公共性</w:t>
      </w:r>
      <w:r w:rsidRPr="00D671E7">
        <w:rPr>
          <w:rFonts w:asciiTheme="minorEastAsia" w:hAnsiTheme="minorEastAsia" w:hint="eastAsia"/>
        </w:rPr>
        <w:t>的關鍵</w:t>
      </w:r>
      <w:r w:rsidR="00B95FBB" w:rsidRPr="00D671E7">
        <w:rPr>
          <w:rFonts w:asciiTheme="minorEastAsia" w:hAnsiTheme="minorEastAsia" w:hint="eastAsia"/>
        </w:rPr>
        <w:t>試金石</w:t>
      </w:r>
      <w:r w:rsidRPr="00D671E7">
        <w:rPr>
          <w:rFonts w:asciiTheme="minorEastAsia" w:hAnsiTheme="minorEastAsia" w:hint="eastAsia"/>
        </w:rPr>
        <w:t>。近來另一所本</w:t>
      </w:r>
      <w:r w:rsidR="00B95FBB" w:rsidRPr="00D671E7">
        <w:rPr>
          <w:rFonts w:asciiTheme="minorEastAsia" w:hAnsiTheme="minorEastAsia" w:hint="eastAsia"/>
        </w:rPr>
        <w:t>已</w:t>
      </w:r>
      <w:r w:rsidRPr="00D671E7">
        <w:rPr>
          <w:rFonts w:asciiTheme="minorEastAsia" w:hAnsiTheme="minorEastAsia" w:hint="eastAsia"/>
        </w:rPr>
        <w:t>由教育部公益董事治理的</w:t>
      </w:r>
      <w:r w:rsidR="00B20BA6">
        <w:rPr>
          <w:rFonts w:asciiTheme="minorEastAsia" w:hAnsiTheme="minorEastAsia" w:hint="eastAsia"/>
        </w:rPr>
        <w:t>大專院校</w:t>
      </w:r>
      <w:proofErr w:type="gramStart"/>
      <w:r w:rsidR="00B20BA6">
        <w:rPr>
          <w:rFonts w:asciiTheme="minorEastAsia" w:hAnsiTheme="minorEastAsia"/>
        </w:rPr>
        <w:t>—</w:t>
      </w:r>
      <w:proofErr w:type="gramEnd"/>
      <w:r w:rsidRPr="00D671E7">
        <w:rPr>
          <w:rFonts w:asciiTheme="minorEastAsia" w:hAnsiTheme="minorEastAsia" w:hint="eastAsia"/>
        </w:rPr>
        <w:t>台灣觀光管理學院</w:t>
      </w:r>
      <w:proofErr w:type="gramStart"/>
      <w:r w:rsidR="00B20BA6">
        <w:rPr>
          <w:rFonts w:asciiTheme="minorEastAsia" w:hAnsiTheme="minorEastAsia"/>
        </w:rPr>
        <w:t>—</w:t>
      </w:r>
      <w:proofErr w:type="gramEnd"/>
      <w:r w:rsidRPr="00D671E7">
        <w:rPr>
          <w:rFonts w:asciiTheme="minorEastAsia" w:hAnsiTheme="minorEastAsia" w:hint="eastAsia"/>
        </w:rPr>
        <w:t>竟也傳出</w:t>
      </w:r>
      <w:r w:rsidR="00B95FBB" w:rsidRPr="00D671E7">
        <w:rPr>
          <w:rFonts w:asciiTheme="minorEastAsia" w:hAnsiTheme="minorEastAsia" w:hint="eastAsia"/>
        </w:rPr>
        <w:t>將</w:t>
      </w:r>
      <w:r w:rsidRPr="00D671E7">
        <w:rPr>
          <w:rFonts w:asciiTheme="minorEastAsia" w:hAnsiTheme="minorEastAsia" w:hint="eastAsia"/>
        </w:rPr>
        <w:t>要</w:t>
      </w:r>
      <w:proofErr w:type="gramStart"/>
      <w:r w:rsidRPr="00D671E7">
        <w:rPr>
          <w:rFonts w:asciiTheme="minorEastAsia" w:hAnsiTheme="minorEastAsia" w:hint="eastAsia"/>
        </w:rPr>
        <w:t>讓台彩公司</w:t>
      </w:r>
      <w:proofErr w:type="gramEnd"/>
      <w:r w:rsidRPr="00D671E7">
        <w:rPr>
          <w:rFonts w:asciiTheme="minorEastAsia" w:hAnsiTheme="minorEastAsia" w:hint="eastAsia"/>
        </w:rPr>
        <w:t>等財團入</w:t>
      </w:r>
      <w:r w:rsidR="00B95FBB" w:rsidRPr="00D671E7">
        <w:rPr>
          <w:rFonts w:asciiTheme="minorEastAsia" w:hAnsiTheme="minorEastAsia" w:hint="eastAsia"/>
        </w:rPr>
        <w:t>主？</w:t>
      </w:r>
      <w:r w:rsidR="008C026C">
        <w:rPr>
          <w:rFonts w:asciiTheme="minorEastAsia" w:hAnsiTheme="minorEastAsia" w:hint="eastAsia"/>
        </w:rPr>
        <w:t>這</w:t>
      </w:r>
      <w:r w:rsidRPr="00D671E7">
        <w:rPr>
          <w:rFonts w:asciiTheme="minorEastAsia" w:hAnsiTheme="minorEastAsia" w:hint="eastAsia"/>
        </w:rPr>
        <w:t>讓本可在退場後回歸</w:t>
      </w:r>
      <w:r w:rsidR="008C026C">
        <w:rPr>
          <w:rFonts w:asciiTheme="minorEastAsia" w:hAnsiTheme="minorEastAsia" w:hint="eastAsia"/>
        </w:rPr>
        <w:t>公共教育使用</w:t>
      </w:r>
      <w:r w:rsidRPr="00D671E7">
        <w:rPr>
          <w:rFonts w:asciiTheme="minorEastAsia" w:hAnsiTheme="minorEastAsia" w:hint="eastAsia"/>
        </w:rPr>
        <w:t>的</w:t>
      </w:r>
      <w:proofErr w:type="gramStart"/>
      <w:r w:rsidRPr="00D671E7">
        <w:rPr>
          <w:rFonts w:asciiTheme="minorEastAsia" w:hAnsiTheme="minorEastAsia" w:hint="eastAsia"/>
        </w:rPr>
        <w:t>台觀學院校</w:t>
      </w:r>
      <w:proofErr w:type="gramEnd"/>
      <w:r w:rsidRPr="00D671E7">
        <w:rPr>
          <w:rFonts w:asciiTheme="minorEastAsia" w:hAnsiTheme="minorEastAsia" w:hint="eastAsia"/>
        </w:rPr>
        <w:t>產</w:t>
      </w:r>
      <w:r w:rsidR="00B95FBB" w:rsidRPr="00D671E7">
        <w:rPr>
          <w:rFonts w:asciiTheme="minorEastAsia" w:hAnsiTheme="minorEastAsia" w:hint="eastAsia"/>
        </w:rPr>
        <w:t>（達7.2億元）</w:t>
      </w:r>
      <w:r w:rsidRPr="00D671E7">
        <w:rPr>
          <w:rFonts w:asciiTheme="minorEastAsia" w:hAnsiTheme="minorEastAsia" w:hint="eastAsia"/>
        </w:rPr>
        <w:t>，竟淪為中信集團</w:t>
      </w:r>
      <w:proofErr w:type="gramStart"/>
      <w:r w:rsidRPr="00D671E7">
        <w:rPr>
          <w:rFonts w:asciiTheme="minorEastAsia" w:hAnsiTheme="minorEastAsia" w:hint="eastAsia"/>
        </w:rPr>
        <w:t>的台彩公司</w:t>
      </w:r>
      <w:proofErr w:type="gramEnd"/>
      <w:r w:rsidRPr="00D671E7">
        <w:rPr>
          <w:rFonts w:asciiTheme="minorEastAsia" w:hAnsiTheme="minorEastAsia" w:hint="eastAsia"/>
        </w:rPr>
        <w:t>掌控？這不但明顯違反社會公義，</w:t>
      </w:r>
      <w:r w:rsidR="00B95FBB" w:rsidRPr="00D671E7">
        <w:rPr>
          <w:rFonts w:asciiTheme="minorEastAsia" w:hAnsiTheme="minorEastAsia" w:hint="eastAsia"/>
        </w:rPr>
        <w:t>讓教育公產淪為私產，</w:t>
      </w:r>
      <w:r w:rsidRPr="00D671E7">
        <w:rPr>
          <w:rFonts w:asciiTheme="minorEastAsia" w:hAnsiTheme="minorEastAsia" w:hint="eastAsia"/>
        </w:rPr>
        <w:t>而且</w:t>
      </w:r>
      <w:r w:rsidR="008C026C">
        <w:rPr>
          <w:rFonts w:asciiTheme="minorEastAsia" w:hAnsiTheme="minorEastAsia" w:hint="eastAsia"/>
        </w:rPr>
        <w:t>將</w:t>
      </w:r>
      <w:r w:rsidRPr="00D671E7">
        <w:rPr>
          <w:rFonts w:asciiTheme="minorEastAsia" w:hAnsiTheme="minorEastAsia" w:hint="eastAsia"/>
        </w:rPr>
        <w:t>助長財團</w:t>
      </w:r>
      <w:r w:rsidR="00B95FBB" w:rsidRPr="00D671E7">
        <w:rPr>
          <w:rFonts w:asciiTheme="minorEastAsia" w:hAnsiTheme="minorEastAsia" w:hint="eastAsia"/>
        </w:rPr>
        <w:t>介入私校退場的</w:t>
      </w:r>
      <w:r w:rsidR="008C026C">
        <w:rPr>
          <w:rFonts w:asciiTheme="minorEastAsia" w:hAnsiTheme="minorEastAsia" w:hint="eastAsia"/>
        </w:rPr>
        <w:t>禿鷹</w:t>
      </w:r>
      <w:r w:rsidR="00B95FBB" w:rsidRPr="00D671E7">
        <w:rPr>
          <w:rFonts w:asciiTheme="minorEastAsia" w:hAnsiTheme="minorEastAsia" w:hint="eastAsia"/>
        </w:rPr>
        <w:t>浪潮。工會呼籲：</w:t>
      </w:r>
      <w:r w:rsidR="008C026C">
        <w:rPr>
          <w:rFonts w:asciiTheme="minorEastAsia" w:hAnsiTheme="minorEastAsia" w:hint="eastAsia"/>
        </w:rPr>
        <w:t>堅決</w:t>
      </w:r>
      <w:r w:rsidR="004759E9" w:rsidRPr="00D671E7">
        <w:rPr>
          <w:rFonts w:asciiTheme="minorEastAsia" w:hAnsiTheme="minorEastAsia" w:hint="eastAsia"/>
        </w:rPr>
        <w:t>反對禿鷹治校！教育部應立即依法「解散董事會」才能確保師生權益與社會正義！</w:t>
      </w:r>
    </w:p>
    <w:p w:rsidR="002F1042" w:rsidRPr="00D671E7" w:rsidRDefault="002F1042">
      <w:pPr>
        <w:rPr>
          <w:rFonts w:asciiTheme="minorEastAsia" w:hAnsiTheme="minorEastAsia"/>
        </w:rPr>
      </w:pPr>
    </w:p>
    <w:p w:rsidR="002F1042" w:rsidRPr="00D671E7" w:rsidRDefault="002F1042">
      <w:pPr>
        <w:rPr>
          <w:rFonts w:asciiTheme="minorEastAsia" w:hAnsiTheme="minorEastAsia"/>
        </w:rPr>
      </w:pPr>
    </w:p>
    <w:p w:rsidR="002F1042" w:rsidRPr="00D671E7" w:rsidRDefault="002F1042" w:rsidP="002F1042">
      <w:pPr>
        <w:rPr>
          <w:rFonts w:asciiTheme="minorEastAsia" w:hAnsiTheme="minorEastAsia"/>
        </w:rPr>
      </w:pPr>
      <w:r w:rsidRPr="00D671E7">
        <w:rPr>
          <w:rFonts w:asciiTheme="minorEastAsia" w:hAnsiTheme="minorEastAsia" w:hint="eastAsia"/>
        </w:rPr>
        <w:t>聯絡人：</w:t>
      </w:r>
    </w:p>
    <w:p w:rsidR="00D671E7" w:rsidRPr="00D671E7" w:rsidRDefault="00D671E7" w:rsidP="002F1042">
      <w:pPr>
        <w:rPr>
          <w:rFonts w:asciiTheme="minorEastAsia" w:hAnsiTheme="minorEastAsia"/>
        </w:rPr>
      </w:pPr>
      <w:r w:rsidRPr="00D671E7">
        <w:rPr>
          <w:rFonts w:asciiTheme="minorEastAsia" w:hAnsiTheme="minorEastAsia" w:hint="eastAsia"/>
        </w:rPr>
        <w:t>林柏儀（高教工會組織部主任）0965168218</w:t>
      </w:r>
    </w:p>
    <w:p w:rsidR="002F1042" w:rsidRPr="00D671E7" w:rsidRDefault="002F1042" w:rsidP="002F1042">
      <w:pPr>
        <w:rPr>
          <w:rFonts w:asciiTheme="minorEastAsia" w:hAnsiTheme="minorEastAsia"/>
        </w:rPr>
      </w:pPr>
      <w:r w:rsidRPr="00D671E7">
        <w:rPr>
          <w:rFonts w:asciiTheme="minorEastAsia" w:hAnsiTheme="minorEastAsia" w:hint="eastAsia"/>
        </w:rPr>
        <w:t>黃老師（亞太創意技術學院老師）</w:t>
      </w:r>
      <w:r w:rsidRPr="00D671E7">
        <w:rPr>
          <w:rFonts w:asciiTheme="minorEastAsia" w:hAnsiTheme="minorEastAsia"/>
        </w:rPr>
        <w:t>0920370272</w:t>
      </w:r>
    </w:p>
    <w:p w:rsidR="00701410" w:rsidRDefault="002F1042">
      <w:pPr>
        <w:rPr>
          <w:rFonts w:asciiTheme="minorEastAsia" w:hAnsiTheme="minorEastAsia"/>
        </w:rPr>
      </w:pPr>
      <w:r w:rsidRPr="00D671E7">
        <w:rPr>
          <w:rFonts w:asciiTheme="minorEastAsia" w:hAnsiTheme="minorEastAsia" w:hint="eastAsia"/>
        </w:rPr>
        <w:t>湯老師（亞太創意技術學院老師）0955997791</w:t>
      </w:r>
    </w:p>
    <w:p w:rsidR="00701410" w:rsidRDefault="00701410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701410" w:rsidRPr="009C0319" w:rsidRDefault="00701410" w:rsidP="00701410">
      <w:pPr>
        <w:spacing w:line="276" w:lineRule="auto"/>
        <w:jc w:val="center"/>
        <w:rPr>
          <w:rFonts w:ascii="SimHei" w:eastAsia="SimHei" w:hAnsi="SimHei"/>
          <w:b/>
          <w:sz w:val="56"/>
          <w:szCs w:val="56"/>
        </w:rPr>
      </w:pPr>
      <w:r w:rsidRPr="009C0319">
        <w:rPr>
          <w:rFonts w:ascii="SimHei" w:eastAsia="SimHei" w:hAnsi="SimHei" w:hint="eastAsia"/>
          <w:b/>
          <w:sz w:val="56"/>
          <w:szCs w:val="56"/>
        </w:rPr>
        <w:lastRenderedPageBreak/>
        <w:t>亞太招生率2%</w:t>
      </w:r>
    </w:p>
    <w:p w:rsidR="00701410" w:rsidRPr="009C0319" w:rsidRDefault="00701410" w:rsidP="00701410">
      <w:pPr>
        <w:spacing w:line="276" w:lineRule="auto"/>
        <w:jc w:val="center"/>
        <w:rPr>
          <w:rFonts w:ascii="SimHei" w:eastAsia="SimHei" w:hAnsi="SimHei"/>
          <w:b/>
          <w:sz w:val="56"/>
          <w:szCs w:val="56"/>
        </w:rPr>
      </w:pPr>
      <w:r w:rsidRPr="009C0319">
        <w:rPr>
          <w:rFonts w:ascii="SimHei" w:eastAsia="SimHei" w:hAnsi="SimHei" w:hint="eastAsia"/>
          <w:b/>
          <w:sz w:val="56"/>
          <w:szCs w:val="56"/>
        </w:rPr>
        <w:t xml:space="preserve">教育部之責! 黃平璋之罪! </w:t>
      </w:r>
    </w:p>
    <w:p w:rsidR="00701410" w:rsidRDefault="00701410" w:rsidP="00701410">
      <w:pPr>
        <w:spacing w:line="276" w:lineRule="auto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高教工會亞太分部 20171227記者會新聞資料</w:t>
      </w:r>
    </w:p>
    <w:p w:rsidR="00701410" w:rsidRPr="00C54289" w:rsidRDefault="00701410" w:rsidP="00701410">
      <w:pPr>
        <w:spacing w:line="276" w:lineRule="auto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</w:rPr>
        <w:t>一、</w:t>
      </w:r>
      <w:r w:rsidRPr="009F5911">
        <w:rPr>
          <w:rFonts w:ascii="標楷體" w:eastAsia="標楷體" w:hAnsi="標楷體" w:hint="eastAsia"/>
          <w:b/>
        </w:rPr>
        <w:t>亞太整體校</w:t>
      </w:r>
      <w:proofErr w:type="gramStart"/>
      <w:r w:rsidRPr="009F5911">
        <w:rPr>
          <w:rFonts w:ascii="標楷體" w:eastAsia="標楷體" w:hAnsi="標楷體" w:hint="eastAsia"/>
          <w:b/>
        </w:rPr>
        <w:t>況</w:t>
      </w:r>
      <w:proofErr w:type="gramEnd"/>
      <w:r w:rsidRPr="009F5911">
        <w:rPr>
          <w:rFonts w:ascii="標楷體" w:eastAsia="標楷體" w:hAnsi="標楷體" w:hint="eastAsia"/>
          <w:b/>
        </w:rPr>
        <w:t>說明</w:t>
      </w:r>
      <w:r>
        <w:rPr>
          <w:rFonts w:ascii="標楷體" w:eastAsia="標楷體" w:hAnsi="標楷體" w:hint="eastAsia"/>
          <w:b/>
        </w:rPr>
        <w:t xml:space="preserve"> </w:t>
      </w:r>
    </w:p>
    <w:p w:rsidR="00701410" w:rsidRDefault="00701410" w:rsidP="00701410">
      <w:pPr>
        <w:pStyle w:val="a8"/>
        <w:widowControl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C3071E">
        <w:rPr>
          <w:rFonts w:ascii="標楷體" w:eastAsia="標楷體" w:hAnsi="標楷體" w:cs="新細明體"/>
          <w:kern w:val="0"/>
          <w:szCs w:val="24"/>
        </w:rPr>
        <w:t>亞太創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意技術學院創</w:t>
      </w:r>
      <w:r w:rsidRPr="00C3071E">
        <w:rPr>
          <w:rFonts w:ascii="標楷體" w:eastAsia="標楷體" w:hAnsi="標楷體" w:cs="新細明體"/>
          <w:kern w:val="0"/>
          <w:szCs w:val="24"/>
        </w:rPr>
        <w:t>校近30年，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校園面積</w:t>
      </w:r>
      <w:r w:rsidRPr="00C3071E">
        <w:rPr>
          <w:rFonts w:ascii="標楷體" w:eastAsia="標楷體" w:hAnsi="標楷體" w:cs="新細明體"/>
          <w:kern w:val="0"/>
          <w:szCs w:val="24"/>
        </w:rPr>
        <w:t>12公頃、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產值</w:t>
      </w:r>
      <w:r w:rsidRPr="00C3071E">
        <w:rPr>
          <w:rFonts w:ascii="標楷體" w:eastAsia="標楷體" w:hAnsi="標楷體" w:cs="新細明體"/>
          <w:kern w:val="0"/>
          <w:szCs w:val="24"/>
        </w:rPr>
        <w:t>16億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元，因前任董事會涉及不法，所以近15年來學校是由教育部委派</w:t>
      </w:r>
      <w:r w:rsidRPr="00C3071E">
        <w:rPr>
          <w:rFonts w:ascii="標楷體" w:eastAsia="標楷體" w:hAnsi="標楷體" w:cs="新細明體"/>
          <w:kern w:val="0"/>
          <w:szCs w:val="24"/>
        </w:rPr>
        <w:t>公益董事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會</w:t>
      </w:r>
      <w:r w:rsidRPr="00C3071E">
        <w:rPr>
          <w:rFonts w:ascii="標楷體" w:eastAsia="標楷體" w:hAnsi="標楷體" w:cs="新細明體"/>
          <w:kern w:val="0"/>
          <w:szCs w:val="24"/>
        </w:rPr>
        <w:t>經營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701410" w:rsidRDefault="00701410" w:rsidP="00701410">
      <w:pPr>
        <w:pStyle w:val="a8"/>
        <w:widowControl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105年</w:t>
      </w:r>
      <w:r w:rsidRPr="00C3071E">
        <w:rPr>
          <w:rFonts w:ascii="標楷體" w:eastAsia="標楷體" w:hAnsi="標楷體" w:cs="新細明體"/>
          <w:kern w:val="0"/>
          <w:szCs w:val="24"/>
        </w:rPr>
        <w:t>8月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教育部公益董事，突然</w:t>
      </w:r>
      <w:r>
        <w:rPr>
          <w:rFonts w:ascii="標楷體" w:eastAsia="標楷體" w:hAnsi="標楷體" w:cs="新細明體" w:hint="eastAsia"/>
          <w:kern w:val="0"/>
          <w:szCs w:val="24"/>
        </w:rPr>
        <w:t>將學校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以低於市價一折轉讓給私人</w:t>
      </w:r>
      <w:r>
        <w:rPr>
          <w:rFonts w:ascii="標楷體" w:eastAsia="標楷體" w:hAnsi="標楷體" w:cs="新細明體" w:hint="eastAsia"/>
          <w:kern w:val="0"/>
          <w:szCs w:val="24"/>
        </w:rPr>
        <w:t>企業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。讓原本屬於公共財的校園，瞬間變成</w:t>
      </w:r>
      <w:proofErr w:type="gramStart"/>
      <w:r w:rsidRPr="00C3071E">
        <w:rPr>
          <w:rFonts w:ascii="標楷體" w:eastAsia="標楷體" w:hAnsi="標楷體" w:cs="新細明體" w:hint="eastAsia"/>
          <w:kern w:val="0"/>
          <w:szCs w:val="24"/>
        </w:rPr>
        <w:t>怡</w:t>
      </w:r>
      <w:proofErr w:type="gramEnd"/>
      <w:r w:rsidRPr="00C3071E">
        <w:rPr>
          <w:rFonts w:ascii="標楷體" w:eastAsia="標楷體" w:hAnsi="標楷體" w:cs="新細明體" w:hint="eastAsia"/>
          <w:kern w:val="0"/>
          <w:szCs w:val="24"/>
        </w:rPr>
        <w:t>盛保全的私人</w:t>
      </w:r>
      <w:r w:rsidRPr="00C3071E">
        <w:rPr>
          <w:rFonts w:ascii="標楷體" w:eastAsia="標楷體" w:hAnsi="標楷體" w:cs="新細明體"/>
          <w:kern w:val="0"/>
          <w:szCs w:val="24"/>
        </w:rPr>
        <w:t>產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701410" w:rsidRDefault="00701410" w:rsidP="00701410">
      <w:pPr>
        <w:pStyle w:val="a8"/>
        <w:widowControl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C3071E">
        <w:rPr>
          <w:rFonts w:ascii="標楷體" w:eastAsia="標楷體" w:hAnsi="標楷體" w:cs="新細明體" w:hint="eastAsia"/>
          <w:kern w:val="0"/>
          <w:szCs w:val="24"/>
        </w:rPr>
        <w:t>怡</w:t>
      </w:r>
      <w:proofErr w:type="gramEnd"/>
      <w:r w:rsidRPr="00C3071E">
        <w:rPr>
          <w:rFonts w:ascii="標楷體" w:eastAsia="標楷體" w:hAnsi="標楷體" w:cs="新細明體" w:hint="eastAsia"/>
          <w:kern w:val="0"/>
          <w:szCs w:val="24"/>
        </w:rPr>
        <w:t>盛保全負責人</w:t>
      </w:r>
      <w:r w:rsidRPr="00C3071E">
        <w:rPr>
          <w:rFonts w:ascii="標楷體" w:eastAsia="標楷體" w:hAnsi="標楷體" w:cs="新細明體" w:hint="eastAsia"/>
          <w:kern w:val="0"/>
          <w:szCs w:val="24"/>
          <w:u w:val="single"/>
        </w:rPr>
        <w:t>黃平璋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入主亞太後，迅速以</w:t>
      </w:r>
      <w:r w:rsidRPr="00C3071E">
        <w:rPr>
          <w:rFonts w:ascii="標楷體" w:eastAsia="標楷體" w:hAnsi="標楷體" w:cs="新細明體"/>
          <w:kern w:val="0"/>
          <w:szCs w:val="24"/>
        </w:rPr>
        <w:t>教育部</w:t>
      </w:r>
      <w:proofErr w:type="gramStart"/>
      <w:r w:rsidRPr="00C3071E">
        <w:rPr>
          <w:rFonts w:ascii="標楷體" w:eastAsia="標楷體" w:hAnsi="標楷體" w:cs="新細明體"/>
          <w:kern w:val="0"/>
          <w:szCs w:val="24"/>
        </w:rPr>
        <w:t>背書停招</w:t>
      </w:r>
      <w:proofErr w:type="gramEnd"/>
      <w:r w:rsidRPr="00C3071E">
        <w:rPr>
          <w:rFonts w:ascii="標楷體" w:eastAsia="標楷體" w:hAnsi="標楷體" w:cs="新細明體"/>
          <w:kern w:val="0"/>
          <w:szCs w:val="24"/>
        </w:rPr>
        <w:t>1</w:t>
      </w:r>
      <w:r>
        <w:rPr>
          <w:rFonts w:ascii="標楷體" w:eastAsia="標楷體" w:hAnsi="標楷體" w:cs="新細明體" w:hint="eastAsia"/>
          <w:kern w:val="0"/>
          <w:szCs w:val="24"/>
        </w:rPr>
        <w:t>9</w:t>
      </w:r>
      <w:r w:rsidRPr="00C3071E">
        <w:rPr>
          <w:rFonts w:ascii="標楷體" w:eastAsia="標楷體" w:hAnsi="標楷體" w:cs="新細明體"/>
          <w:kern w:val="0"/>
          <w:szCs w:val="24"/>
        </w:rPr>
        <w:t>科系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(含招生績優科系)，</w:t>
      </w:r>
      <w:proofErr w:type="gramStart"/>
      <w:r w:rsidRPr="00C3071E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C3071E">
        <w:rPr>
          <w:rFonts w:ascii="標楷體" w:eastAsia="標楷體" w:hAnsi="標楷體" w:cs="新細明體" w:hint="eastAsia"/>
          <w:kern w:val="0"/>
          <w:szCs w:val="24"/>
        </w:rPr>
        <w:t>年下</w:t>
      </w:r>
      <w:r>
        <w:rPr>
          <w:rFonts w:ascii="標楷體" w:eastAsia="標楷體" w:hAnsi="標楷體" w:cs="新細明體" w:hint="eastAsia"/>
          <w:kern w:val="0"/>
          <w:szCs w:val="24"/>
        </w:rPr>
        <w:t>多來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已逼</w:t>
      </w:r>
      <w:r w:rsidRPr="00C3071E">
        <w:rPr>
          <w:rFonts w:ascii="標楷體" w:eastAsia="標楷體" w:hAnsi="標楷體" w:cs="新細明體"/>
          <w:kern w:val="0"/>
          <w:szCs w:val="24"/>
        </w:rPr>
        <w:t>迫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約400</w:t>
      </w:r>
      <w:r w:rsidRPr="00C3071E">
        <w:rPr>
          <w:rFonts w:ascii="標楷體" w:eastAsia="標楷體" w:hAnsi="標楷體" w:cs="新細明體"/>
          <w:kern w:val="0"/>
          <w:szCs w:val="24"/>
        </w:rPr>
        <w:t>學生轉學、</w:t>
      </w:r>
      <w:proofErr w:type="gramStart"/>
      <w:r w:rsidRPr="00C3071E">
        <w:rPr>
          <w:rFonts w:ascii="標楷體" w:eastAsia="標楷體" w:hAnsi="標楷體" w:cs="新細明體"/>
          <w:kern w:val="0"/>
          <w:szCs w:val="24"/>
        </w:rPr>
        <w:t>教職員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工離退</w:t>
      </w:r>
      <w:proofErr w:type="gramEnd"/>
      <w:r w:rsidRPr="00C3071E">
        <w:rPr>
          <w:rFonts w:ascii="標楷體" w:eastAsia="標楷體" w:hAnsi="標楷體" w:cs="新細明體"/>
          <w:kern w:val="0"/>
          <w:szCs w:val="24"/>
        </w:rPr>
        <w:t>。</w:t>
      </w:r>
    </w:p>
    <w:p w:rsidR="00701410" w:rsidRDefault="00701410" w:rsidP="00701410">
      <w:pPr>
        <w:pStyle w:val="a8"/>
        <w:widowControl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過去亞太創意技術學院全體教師，戰戰兢兢的跟著學校一起努力，薪資被迫打6折，10幾年未領年終獎金，一起幫忙還清學校10幾億的負債，把學校特色逐漸建立起來，就在此時，教育部卻開始出賣亞太師生。</w:t>
      </w:r>
    </w:p>
    <w:p w:rsidR="00701410" w:rsidRPr="00C3071E" w:rsidRDefault="00701410" w:rsidP="00701410">
      <w:pPr>
        <w:pStyle w:val="a8"/>
        <w:widowControl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C3071E">
        <w:rPr>
          <w:rFonts w:ascii="標楷體" w:eastAsia="標楷體" w:hAnsi="標楷體" w:cs="新細明體" w:hint="eastAsia"/>
          <w:kern w:val="0"/>
          <w:szCs w:val="24"/>
        </w:rPr>
        <w:t>亞太創意技術學院今年創下全國最低2%的註冊率，我們要</w:t>
      </w:r>
      <w:r>
        <w:rPr>
          <w:rFonts w:ascii="標楷體" w:eastAsia="標楷體" w:hAnsi="標楷體" w:cs="新細明體" w:hint="eastAsia"/>
          <w:kern w:val="0"/>
          <w:szCs w:val="24"/>
        </w:rPr>
        <w:t>再度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站出來控告，</w:t>
      </w:r>
      <w:r>
        <w:rPr>
          <w:rFonts w:ascii="標楷體" w:eastAsia="標楷體" w:hAnsi="標楷體" w:cs="新細明體" w:hint="eastAsia"/>
          <w:kern w:val="0"/>
          <w:szCs w:val="24"/>
        </w:rPr>
        <w:t>2%註冊率</w:t>
      </w:r>
      <w:proofErr w:type="gramStart"/>
      <w:r w:rsidRPr="00C3071E">
        <w:rPr>
          <w:rFonts w:ascii="標楷體" w:eastAsia="標楷體" w:hAnsi="標楷體" w:cs="新細明體" w:hint="eastAsia"/>
          <w:kern w:val="0"/>
          <w:szCs w:val="24"/>
        </w:rPr>
        <w:t>不是少子化</w:t>
      </w:r>
      <w:proofErr w:type="gramEnd"/>
      <w:r w:rsidRPr="00C3071E">
        <w:rPr>
          <w:rFonts w:ascii="標楷體" w:eastAsia="標楷體" w:hAnsi="標楷體" w:cs="新細明體" w:hint="eastAsia"/>
          <w:kern w:val="0"/>
          <w:szCs w:val="24"/>
        </w:rPr>
        <w:t>的結果，這是教育部賤賣</w:t>
      </w:r>
      <w:r>
        <w:rPr>
          <w:rFonts w:ascii="標楷體" w:eastAsia="標楷體" w:hAnsi="標楷體" w:cs="新細明體" w:hint="eastAsia"/>
          <w:kern w:val="0"/>
          <w:szCs w:val="24"/>
        </w:rPr>
        <w:t>公共財，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圖</w:t>
      </w:r>
      <w:r>
        <w:rPr>
          <w:rFonts w:ascii="標楷體" w:eastAsia="標楷體" w:hAnsi="標楷體" w:cs="新細明體" w:hint="eastAsia"/>
          <w:kern w:val="0"/>
          <w:szCs w:val="24"/>
        </w:rPr>
        <w:t>利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私人企業</w:t>
      </w:r>
      <w:r>
        <w:rPr>
          <w:rFonts w:ascii="標楷體" w:eastAsia="標楷體" w:hAnsi="標楷體" w:cs="新細明體" w:hint="eastAsia"/>
          <w:kern w:val="0"/>
          <w:szCs w:val="24"/>
        </w:rPr>
        <w:t>將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學校辦倒他用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，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導致</w:t>
      </w:r>
      <w:r>
        <w:rPr>
          <w:rFonts w:ascii="標楷體" w:eastAsia="標楷體" w:hAnsi="標楷體" w:cs="新細明體" w:hint="eastAsia"/>
          <w:kern w:val="0"/>
          <w:szCs w:val="24"/>
        </w:rPr>
        <w:t>原有</w:t>
      </w:r>
      <w:r w:rsidRPr="00C3071E">
        <w:rPr>
          <w:rFonts w:ascii="標楷體" w:eastAsia="標楷體" w:hAnsi="標楷體" w:cs="新細明體" w:hint="eastAsia"/>
          <w:kern w:val="0"/>
          <w:szCs w:val="24"/>
        </w:rPr>
        <w:t>師生流離失所的結果!</w:t>
      </w:r>
    </w:p>
    <w:p w:rsidR="00701410" w:rsidRDefault="00701410" w:rsidP="00701410">
      <w:pPr>
        <w:widowControl/>
        <w:spacing w:line="276" w:lineRule="auto"/>
        <w:jc w:val="both"/>
        <w:rPr>
          <w:rFonts w:ascii="標楷體" w:eastAsia="標楷體" w:hAnsi="標楷體"/>
          <w:szCs w:val="24"/>
        </w:rPr>
      </w:pPr>
      <w:r w:rsidRPr="00FE07BF">
        <w:rPr>
          <w:rFonts w:ascii="標楷體" w:eastAsia="標楷體" w:hAnsi="標楷體" w:cs="新細明體" w:hint="eastAsia"/>
          <w:b/>
          <w:kern w:val="0"/>
          <w:szCs w:val="24"/>
        </w:rPr>
        <w:t>二、</w:t>
      </w:r>
      <w:r>
        <w:rPr>
          <w:rFonts w:ascii="標楷體" w:eastAsia="標楷體" w:hAnsi="標楷體" w:cs="新細明體" w:hint="eastAsia"/>
          <w:b/>
          <w:kern w:val="0"/>
          <w:szCs w:val="24"/>
        </w:rPr>
        <w:t>2%</w:t>
      </w:r>
      <w:r w:rsidRPr="00FE07BF">
        <w:rPr>
          <w:rFonts w:ascii="標楷體" w:eastAsia="標楷體" w:hAnsi="標楷體" w:cs="新細明體" w:hint="eastAsia"/>
          <w:b/>
          <w:kern w:val="0"/>
          <w:szCs w:val="24"/>
        </w:rPr>
        <w:t>註冊率</w:t>
      </w: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說明: </w:t>
      </w:r>
      <w:r>
        <w:rPr>
          <w:rFonts w:ascii="標楷體" w:eastAsia="標楷體" w:hAnsi="標楷體" w:cs="新細明體" w:hint="eastAsia"/>
          <w:b/>
          <w:kern w:val="0"/>
          <w:szCs w:val="24"/>
        </w:rPr>
        <w:t>參見以下附表。</w:t>
      </w:r>
      <w:r w:rsidRPr="00C54289">
        <w:rPr>
          <w:rFonts w:ascii="標楷體" w:eastAsia="標楷體" w:hAnsi="標楷體" w:cs="新細明體"/>
          <w:b/>
          <w:color w:val="FF0000"/>
          <w:kern w:val="0"/>
          <w:szCs w:val="24"/>
        </w:rPr>
        <w:br/>
      </w:r>
    </w:p>
    <w:p w:rsidR="00701410" w:rsidRDefault="00701410" w:rsidP="00701410">
      <w:pPr>
        <w:widowControl/>
        <w:spacing w:line="276" w:lineRule="auto"/>
        <w:jc w:val="both"/>
        <w:rPr>
          <w:rFonts w:ascii="標楷體" w:eastAsia="標楷體" w:hAnsi="標楷體"/>
          <w:szCs w:val="24"/>
        </w:rPr>
      </w:pPr>
    </w:p>
    <w:p w:rsidR="00701410" w:rsidRDefault="00701410" w:rsidP="00701410">
      <w:pPr>
        <w:widowControl/>
        <w:spacing w:line="276" w:lineRule="auto"/>
        <w:jc w:val="both"/>
        <w:rPr>
          <w:rFonts w:ascii="標楷體" w:eastAsia="標楷體" w:hAnsi="標楷體"/>
          <w:szCs w:val="24"/>
        </w:rPr>
      </w:pPr>
    </w:p>
    <w:p w:rsidR="00701410" w:rsidRPr="00701410" w:rsidRDefault="00701410" w:rsidP="00701410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701410" w:rsidRPr="00994E47" w:rsidRDefault="00701410" w:rsidP="00701410">
      <w:pPr>
        <w:pStyle w:val="a8"/>
        <w:widowControl/>
        <w:spacing w:line="276" w:lineRule="auto"/>
        <w:ind w:leftChars="0" w:left="360"/>
        <w:jc w:val="center"/>
        <w:rPr>
          <w:rFonts w:ascii="SimHei" w:eastAsia="SimHei" w:hAnsi="SimHei" w:cs="新細明體"/>
          <w:b/>
          <w:color w:val="FF0000"/>
          <w:kern w:val="0"/>
          <w:sz w:val="52"/>
          <w:szCs w:val="52"/>
        </w:rPr>
      </w:pPr>
      <w:r w:rsidRPr="00994E47">
        <w:rPr>
          <w:rFonts w:ascii="SimHei" w:eastAsia="SimHei" w:hAnsi="SimHei" w:cs="新細明體" w:hint="eastAsia"/>
          <w:b/>
          <w:color w:val="FF0000"/>
          <w:kern w:val="0"/>
          <w:sz w:val="52"/>
          <w:szCs w:val="52"/>
        </w:rPr>
        <w:lastRenderedPageBreak/>
        <w:t>表</w:t>
      </w:r>
      <w:proofErr w:type="gramStart"/>
      <w:r w:rsidRPr="00994E47">
        <w:rPr>
          <w:rFonts w:ascii="SimHei" w:eastAsia="SimHei" w:hAnsi="SimHei" w:cs="新細明體" w:hint="eastAsia"/>
          <w:b/>
          <w:color w:val="FF0000"/>
          <w:kern w:val="0"/>
          <w:sz w:val="52"/>
          <w:szCs w:val="52"/>
        </w:rPr>
        <w:t>一</w:t>
      </w:r>
      <w:proofErr w:type="gramEnd"/>
      <w:r w:rsidRPr="00994E47">
        <w:rPr>
          <w:rFonts w:ascii="SimHei" w:eastAsia="SimHei" w:hAnsi="SimHei" w:cs="新細明體" w:hint="eastAsia"/>
          <w:b/>
          <w:color w:val="FF0000"/>
          <w:kern w:val="0"/>
          <w:sz w:val="52"/>
          <w:szCs w:val="52"/>
        </w:rPr>
        <w:t xml:space="preserve"> 不實的增設系科</w:t>
      </w:r>
    </w:p>
    <w:p w:rsidR="00701410" w:rsidRPr="00815F68" w:rsidRDefault="00701410" w:rsidP="00701410">
      <w:pPr>
        <w:widowControl/>
        <w:spacing w:line="276" w:lineRule="auto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noProof/>
          <w:kern w:val="0"/>
          <w:szCs w:val="24"/>
        </w:rPr>
        <w:drawing>
          <wp:inline distT="0" distB="0" distL="0" distR="0" wp14:anchorId="2C806698" wp14:editId="54ECA11F">
            <wp:extent cx="6120130" cy="7768590"/>
            <wp:effectExtent l="0" t="0" r="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940695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76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410" w:rsidRDefault="00701410" w:rsidP="00701410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701410" w:rsidRPr="00994E47" w:rsidRDefault="00701410" w:rsidP="00701410">
      <w:pPr>
        <w:spacing w:line="276" w:lineRule="auto"/>
        <w:jc w:val="center"/>
        <w:rPr>
          <w:rFonts w:ascii="SimHei" w:eastAsia="SimHei" w:hAnsi="SimHei"/>
          <w:b/>
          <w:color w:val="FF0000"/>
          <w:sz w:val="48"/>
          <w:szCs w:val="48"/>
        </w:rPr>
      </w:pPr>
      <w:r w:rsidRPr="00994E47">
        <w:rPr>
          <w:rFonts w:ascii="SimHei" w:eastAsia="SimHei" w:hAnsi="SimHei" w:hint="eastAsia"/>
          <w:b/>
          <w:color w:val="FF0000"/>
          <w:sz w:val="48"/>
          <w:szCs w:val="48"/>
        </w:rPr>
        <w:lastRenderedPageBreak/>
        <w:t xml:space="preserve">表二 </w:t>
      </w:r>
      <w:proofErr w:type="gramStart"/>
      <w:r w:rsidRPr="00994E47">
        <w:rPr>
          <w:rFonts w:ascii="SimHei" w:eastAsia="SimHei" w:hAnsi="SimHei" w:hint="eastAsia"/>
          <w:b/>
          <w:color w:val="FF0000"/>
          <w:sz w:val="48"/>
          <w:szCs w:val="48"/>
        </w:rPr>
        <w:t>實際停招</w:t>
      </w:r>
      <w:proofErr w:type="gramEnd"/>
      <w:r w:rsidRPr="00994E47">
        <w:rPr>
          <w:rFonts w:ascii="SimHei" w:eastAsia="SimHei" w:hAnsi="SimHei" w:hint="eastAsia"/>
          <w:b/>
          <w:color w:val="FF0000"/>
          <w:sz w:val="48"/>
          <w:szCs w:val="48"/>
        </w:rPr>
        <w:t>19系科</w:t>
      </w:r>
    </w:p>
    <w:p w:rsidR="00701410" w:rsidRDefault="00701410" w:rsidP="00701410">
      <w:pPr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drawing>
          <wp:inline distT="0" distB="0" distL="0" distR="0" wp14:anchorId="3EE693DA" wp14:editId="2EC2F0D5">
            <wp:extent cx="6162261" cy="7378811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940695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287" cy="737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410" w:rsidRDefault="00701410" w:rsidP="00701410">
      <w:pPr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701410" w:rsidRDefault="00701410" w:rsidP="00701410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701410" w:rsidRPr="00281697" w:rsidRDefault="00701410" w:rsidP="00701410">
      <w:pPr>
        <w:spacing w:line="276" w:lineRule="auto"/>
        <w:jc w:val="center"/>
        <w:rPr>
          <w:rFonts w:ascii="SimHei" w:eastAsia="SimHei" w:hAnsi="SimHei"/>
          <w:b/>
          <w:sz w:val="52"/>
          <w:szCs w:val="52"/>
        </w:rPr>
      </w:pPr>
      <w:r w:rsidRPr="00281697">
        <w:rPr>
          <w:rFonts w:ascii="SimHei" w:eastAsia="SimHei" w:hAnsi="SimHei" w:hint="eastAsia"/>
          <w:b/>
          <w:sz w:val="52"/>
          <w:szCs w:val="52"/>
        </w:rPr>
        <w:lastRenderedPageBreak/>
        <w:t>表三 亞太創意技術學院</w:t>
      </w:r>
      <w:r w:rsidRPr="00281697">
        <w:rPr>
          <w:rFonts w:asciiTheme="minorEastAsia" w:hAnsiTheme="minorEastAsia" w:hint="eastAsia"/>
          <w:b/>
          <w:sz w:val="52"/>
          <w:szCs w:val="52"/>
        </w:rPr>
        <w:t xml:space="preserve">  </w:t>
      </w:r>
      <w:r w:rsidRPr="00281697">
        <w:rPr>
          <w:rFonts w:ascii="SimHei" w:eastAsia="SimHei" w:hAnsi="SimHei" w:hint="eastAsia"/>
          <w:b/>
          <w:i/>
          <w:color w:val="FF0000"/>
          <w:sz w:val="52"/>
          <w:szCs w:val="52"/>
        </w:rPr>
        <w:t>消失的系科</w:t>
      </w:r>
    </w:p>
    <w:tbl>
      <w:tblPr>
        <w:tblStyle w:val="1"/>
        <w:tblW w:w="10773" w:type="dxa"/>
        <w:tblInd w:w="-459" w:type="dxa"/>
        <w:tblLook w:val="04A0" w:firstRow="1" w:lastRow="0" w:firstColumn="1" w:lastColumn="0" w:noHBand="0" w:noVBand="1"/>
      </w:tblPr>
      <w:tblGrid>
        <w:gridCol w:w="567"/>
        <w:gridCol w:w="5529"/>
        <w:gridCol w:w="616"/>
        <w:gridCol w:w="4061"/>
      </w:tblGrid>
      <w:tr w:rsidR="00701410" w:rsidRPr="00281697" w:rsidTr="00772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01410" w:rsidRPr="001C019B" w:rsidRDefault="00701410" w:rsidP="00772F7F">
            <w:pPr>
              <w:spacing w:line="276" w:lineRule="auto"/>
              <w:jc w:val="center"/>
              <w:rPr>
                <w:rFonts w:ascii="SimHei" w:eastAsia="SimHei" w:hAnsi="SimHei"/>
                <w:color w:val="0070C0"/>
                <w:sz w:val="36"/>
                <w:szCs w:val="36"/>
              </w:rPr>
            </w:pPr>
          </w:p>
        </w:tc>
        <w:tc>
          <w:tcPr>
            <w:tcW w:w="5529" w:type="dxa"/>
          </w:tcPr>
          <w:p w:rsidR="00701410" w:rsidRPr="00281697" w:rsidRDefault="00701410" w:rsidP="00772F7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 w:val="0"/>
                <w:sz w:val="36"/>
                <w:szCs w:val="36"/>
              </w:rPr>
            </w:pPr>
            <w:r w:rsidRPr="00281697">
              <w:rPr>
                <w:rFonts w:ascii="SimHei" w:eastAsia="SimHei" w:hAnsi="SimHei" w:hint="eastAsia"/>
                <w:sz w:val="36"/>
                <w:szCs w:val="36"/>
              </w:rPr>
              <w:t>105學年度</w:t>
            </w:r>
          </w:p>
        </w:tc>
        <w:tc>
          <w:tcPr>
            <w:tcW w:w="616" w:type="dxa"/>
          </w:tcPr>
          <w:p w:rsidR="00701410" w:rsidRPr="00281697" w:rsidRDefault="00701410" w:rsidP="00772F7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FF0000"/>
                <w:sz w:val="36"/>
                <w:szCs w:val="36"/>
              </w:rPr>
            </w:pPr>
          </w:p>
        </w:tc>
        <w:tc>
          <w:tcPr>
            <w:tcW w:w="4061" w:type="dxa"/>
          </w:tcPr>
          <w:p w:rsidR="00701410" w:rsidRPr="00281697" w:rsidRDefault="00701410" w:rsidP="00772F7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 w:val="0"/>
                <w:color w:val="FF0000"/>
                <w:sz w:val="36"/>
                <w:szCs w:val="36"/>
              </w:rPr>
            </w:pPr>
            <w:r w:rsidRPr="00281697">
              <w:rPr>
                <w:rFonts w:ascii="SimHei" w:eastAsia="SimHei" w:hAnsi="SimHei" w:hint="eastAsia"/>
                <w:color w:val="FF0000"/>
                <w:sz w:val="36"/>
                <w:szCs w:val="36"/>
              </w:rPr>
              <w:t>106學年度</w:t>
            </w:r>
          </w:p>
        </w:tc>
      </w:tr>
      <w:tr w:rsidR="00701410" w:rsidRPr="00281697" w:rsidTr="0077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01410" w:rsidRPr="001C019B" w:rsidRDefault="00701410" w:rsidP="00772F7F">
            <w:pPr>
              <w:spacing w:line="276" w:lineRule="auto"/>
              <w:jc w:val="center"/>
              <w:rPr>
                <w:rFonts w:ascii="SimHei" w:eastAsia="SimHei" w:hAnsi="SimHei"/>
                <w:color w:val="0070C0"/>
                <w:sz w:val="32"/>
                <w:szCs w:val="32"/>
              </w:rPr>
            </w:pPr>
          </w:p>
        </w:tc>
        <w:tc>
          <w:tcPr>
            <w:tcW w:w="5529" w:type="dxa"/>
          </w:tcPr>
          <w:p w:rsidR="00701410" w:rsidRPr="00281697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eastAsia="SimHei" w:hAnsi="SimHei"/>
                <w:b/>
                <w:sz w:val="32"/>
                <w:szCs w:val="32"/>
              </w:rPr>
            </w:pPr>
            <w:r w:rsidRPr="00281697">
              <w:rPr>
                <w:rFonts w:ascii="SimHei" w:eastAsia="SimHei" w:hAnsi="SimHei" w:hint="eastAsia"/>
                <w:b/>
                <w:sz w:val="32"/>
                <w:szCs w:val="32"/>
              </w:rPr>
              <w:t>公益董事會</w:t>
            </w:r>
          </w:p>
        </w:tc>
        <w:tc>
          <w:tcPr>
            <w:tcW w:w="616" w:type="dxa"/>
          </w:tcPr>
          <w:p w:rsidR="00701410" w:rsidRPr="00281697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eastAsia="SimHei" w:hAnsi="SimHei"/>
                <w:b/>
                <w:color w:val="FF0000"/>
                <w:sz w:val="32"/>
                <w:szCs w:val="32"/>
              </w:rPr>
            </w:pPr>
          </w:p>
        </w:tc>
        <w:tc>
          <w:tcPr>
            <w:tcW w:w="4061" w:type="dxa"/>
          </w:tcPr>
          <w:p w:rsidR="00701410" w:rsidRPr="00281697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eastAsia="SimHei" w:hAnsi="SimHei"/>
                <w:b/>
                <w:color w:val="FF0000"/>
                <w:sz w:val="32"/>
                <w:szCs w:val="32"/>
              </w:rPr>
            </w:pPr>
            <w:proofErr w:type="gramStart"/>
            <w:r w:rsidRPr="00281697">
              <w:rPr>
                <w:rFonts w:ascii="SimHei" w:eastAsia="SimHei" w:hAnsi="SimHei" w:hint="eastAsia"/>
                <w:b/>
                <w:color w:val="FF0000"/>
                <w:sz w:val="32"/>
                <w:szCs w:val="32"/>
              </w:rPr>
              <w:t>怡</w:t>
            </w:r>
            <w:proofErr w:type="gramEnd"/>
            <w:r w:rsidRPr="00281697">
              <w:rPr>
                <w:rFonts w:ascii="SimHei" w:eastAsia="SimHei" w:hAnsi="SimHei" w:hint="eastAsia"/>
                <w:b/>
                <w:color w:val="FF0000"/>
                <w:sz w:val="32"/>
                <w:szCs w:val="32"/>
              </w:rPr>
              <w:t>盛董事會</w:t>
            </w:r>
          </w:p>
        </w:tc>
      </w:tr>
      <w:tr w:rsidR="00701410" w:rsidRPr="00281697" w:rsidTr="00772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01410" w:rsidRPr="001C019B" w:rsidRDefault="00701410" w:rsidP="00772F7F">
            <w:pPr>
              <w:spacing w:line="276" w:lineRule="auto"/>
              <w:jc w:val="center"/>
              <w:rPr>
                <w:rFonts w:ascii="SimHei" w:eastAsia="SimHei" w:hAnsi="SimHei"/>
                <w:color w:val="FF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701410" w:rsidRPr="00281697" w:rsidRDefault="00701410" w:rsidP="00772F7F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Hei" w:eastAsia="SimHei" w:hAnsi="SimHei"/>
                <w:b/>
                <w:color w:val="FF0000"/>
                <w:sz w:val="28"/>
                <w:szCs w:val="28"/>
              </w:rPr>
            </w:pPr>
            <w:r w:rsidRPr="00281697">
              <w:rPr>
                <w:rFonts w:ascii="SimHei" w:eastAsia="SimHei" w:hAnsi="SimHei" w:hint="eastAsia"/>
                <w:b/>
                <w:sz w:val="28"/>
                <w:szCs w:val="28"/>
              </w:rPr>
              <w:t>原：2所21系(科)</w:t>
            </w:r>
          </w:p>
        </w:tc>
        <w:tc>
          <w:tcPr>
            <w:tcW w:w="616" w:type="dxa"/>
          </w:tcPr>
          <w:p w:rsidR="00701410" w:rsidRPr="00281697" w:rsidRDefault="00701410" w:rsidP="00772F7F">
            <w:pPr>
              <w:pStyle w:val="a8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Hei" w:eastAsia="SimHei" w:hAnsi="SimHei"/>
                <w:b/>
                <w:color w:val="FF0000"/>
                <w:sz w:val="28"/>
                <w:szCs w:val="28"/>
              </w:rPr>
            </w:pPr>
          </w:p>
        </w:tc>
        <w:tc>
          <w:tcPr>
            <w:tcW w:w="4061" w:type="dxa"/>
          </w:tcPr>
          <w:p w:rsidR="00701410" w:rsidRPr="00281697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Hei" w:eastAsia="SimHei" w:hAnsi="SimHei"/>
                <w:b/>
                <w:color w:val="FF0000"/>
                <w:sz w:val="28"/>
                <w:szCs w:val="28"/>
              </w:rPr>
            </w:pPr>
            <w:r w:rsidRPr="00281697">
              <w:rPr>
                <w:rFonts w:ascii="SimHei" w:eastAsia="SimHei" w:hAnsi="SimHei" w:hint="eastAsia"/>
                <w:b/>
                <w:color w:val="FF0000"/>
                <w:sz w:val="28"/>
                <w:szCs w:val="28"/>
              </w:rPr>
              <w:t>剩：2所4系(科)</w:t>
            </w:r>
          </w:p>
        </w:tc>
      </w:tr>
      <w:tr w:rsidR="00701410" w:rsidRPr="00C92085" w:rsidTr="0077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碩士</w:t>
            </w:r>
          </w:p>
        </w:tc>
        <w:tc>
          <w:tcPr>
            <w:tcW w:w="5529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文化創意設計研究所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proofErr w:type="gramStart"/>
            <w:r w:rsidRPr="003409E3">
              <w:rPr>
                <w:rFonts w:asciiTheme="minorEastAsia" w:hAnsiTheme="minorEastAsia" w:hint="eastAsia"/>
                <w:szCs w:val="24"/>
              </w:rPr>
              <w:t>茶陶創意</w:t>
            </w:r>
            <w:proofErr w:type="gramEnd"/>
            <w:r w:rsidRPr="003409E3">
              <w:rPr>
                <w:rFonts w:asciiTheme="minorEastAsia" w:hAnsiTheme="minorEastAsia" w:hint="eastAsia"/>
                <w:szCs w:val="24"/>
              </w:rPr>
              <w:t>設計研究所</w:t>
            </w:r>
          </w:p>
        </w:tc>
        <w:tc>
          <w:tcPr>
            <w:tcW w:w="616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/>
                <w:szCs w:val="24"/>
              </w:rPr>
            </w:pPr>
            <w:r w:rsidRPr="003409E3">
              <w:rPr>
                <w:rFonts w:asciiTheme="minorEastAsia" w:hAnsiTheme="minorEastAsia" w:hint="eastAsia"/>
                <w:b/>
                <w:szCs w:val="24"/>
              </w:rPr>
              <w:t>碩士</w:t>
            </w:r>
          </w:p>
        </w:tc>
        <w:tc>
          <w:tcPr>
            <w:tcW w:w="4061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文化創意設計研究所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proofErr w:type="gramStart"/>
            <w:r w:rsidRPr="003409E3">
              <w:rPr>
                <w:rFonts w:asciiTheme="minorEastAsia" w:hAnsiTheme="minorEastAsia" w:hint="eastAsia"/>
                <w:szCs w:val="24"/>
              </w:rPr>
              <w:t>茶陶創意</w:t>
            </w:r>
            <w:proofErr w:type="gramEnd"/>
            <w:r w:rsidRPr="003409E3">
              <w:rPr>
                <w:rFonts w:asciiTheme="minorEastAsia" w:hAnsiTheme="minorEastAsia" w:hint="eastAsia"/>
                <w:szCs w:val="24"/>
              </w:rPr>
              <w:t>設計系</w:t>
            </w:r>
          </w:p>
        </w:tc>
      </w:tr>
      <w:tr w:rsidR="00701410" w:rsidRPr="00C92085" w:rsidTr="00772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大學四技部</w:t>
            </w:r>
          </w:p>
        </w:tc>
        <w:tc>
          <w:tcPr>
            <w:tcW w:w="5529" w:type="dxa"/>
          </w:tcPr>
          <w:p w:rsidR="00701410" w:rsidRPr="003409E3" w:rsidRDefault="00701410" w:rsidP="00772F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cs="新細明體" w:hint="eastAsia"/>
                <w:kern w:val="0"/>
                <w:szCs w:val="24"/>
              </w:rPr>
              <w:t>兒童與家庭服務系、觀光</w:t>
            </w:r>
            <w:proofErr w:type="gramStart"/>
            <w:r w:rsidRPr="003409E3">
              <w:rPr>
                <w:rFonts w:asciiTheme="minorEastAsia" w:hAnsiTheme="minorEastAsia" w:cs="新細明體" w:hint="eastAsia"/>
                <w:kern w:val="0"/>
                <w:szCs w:val="24"/>
              </w:rPr>
              <w:t>餐旅系</w:t>
            </w:r>
            <w:proofErr w:type="gramEnd"/>
            <w:r w:rsidRPr="003409E3">
              <w:rPr>
                <w:rFonts w:asciiTheme="minorEastAsia" w:hAnsiTheme="minorEastAsia" w:cs="新細明體" w:hint="eastAsia"/>
                <w:kern w:val="0"/>
                <w:szCs w:val="24"/>
              </w:rPr>
              <w:t>、休閒運動保健系、休閒運動保健系、茶業技術應用系、陶瓷創意設計系、視覺傳達設計系、數位科技設計系、數位媒體設計系、觀光</w:t>
            </w:r>
            <w:proofErr w:type="gramStart"/>
            <w:r w:rsidRPr="003409E3">
              <w:rPr>
                <w:rFonts w:asciiTheme="minorEastAsia" w:hAnsiTheme="minorEastAsia" w:cs="新細明體" w:hint="eastAsia"/>
                <w:kern w:val="0"/>
                <w:szCs w:val="24"/>
              </w:rPr>
              <w:t>餐旅系</w:t>
            </w:r>
            <w:proofErr w:type="gramEnd"/>
            <w:r w:rsidRPr="003409E3">
              <w:rPr>
                <w:rFonts w:asciiTheme="minorEastAsia" w:hAnsiTheme="minorEastAsia" w:cs="新細明體" w:hint="eastAsia"/>
                <w:kern w:val="0"/>
                <w:szCs w:val="24"/>
              </w:rPr>
              <w:t>、寵物美容學士學位學程</w:t>
            </w:r>
          </w:p>
        </w:tc>
        <w:tc>
          <w:tcPr>
            <w:tcW w:w="616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b/>
                <w:szCs w:val="24"/>
              </w:rPr>
            </w:pPr>
            <w:r w:rsidRPr="003409E3">
              <w:rPr>
                <w:rFonts w:asciiTheme="minorEastAsia" w:hAnsiTheme="minorEastAsia" w:hint="eastAsia"/>
                <w:b/>
                <w:szCs w:val="24"/>
              </w:rPr>
              <w:t>大學四技部</w:t>
            </w:r>
          </w:p>
        </w:tc>
        <w:tc>
          <w:tcPr>
            <w:tcW w:w="4061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新細明體"/>
                <w:kern w:val="0"/>
                <w:szCs w:val="24"/>
              </w:rPr>
            </w:pP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cs="新細明體" w:hint="eastAsia"/>
                <w:kern w:val="0"/>
                <w:szCs w:val="24"/>
              </w:rPr>
              <w:t>觀光</w:t>
            </w:r>
            <w:proofErr w:type="gramStart"/>
            <w:r w:rsidRPr="003409E3">
              <w:rPr>
                <w:rFonts w:asciiTheme="minorEastAsia" w:hAnsiTheme="minorEastAsia" w:cs="新細明體" w:hint="eastAsia"/>
                <w:kern w:val="0"/>
                <w:szCs w:val="24"/>
              </w:rPr>
              <w:t>餐旅系</w:t>
            </w:r>
            <w:proofErr w:type="gramEnd"/>
          </w:p>
        </w:tc>
      </w:tr>
      <w:tr w:rsidR="00701410" w:rsidRPr="00C92085" w:rsidTr="0077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進修部</w:t>
            </w:r>
          </w:p>
        </w:tc>
        <w:tc>
          <w:tcPr>
            <w:tcW w:w="5529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兒童與家庭服務系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proofErr w:type="gramStart"/>
            <w:r w:rsidRPr="003409E3">
              <w:rPr>
                <w:rFonts w:asciiTheme="minorEastAsia" w:hAnsiTheme="minorEastAsia" w:hint="eastAsia"/>
                <w:szCs w:val="24"/>
              </w:rPr>
              <w:t>茶陶創意</w:t>
            </w:r>
            <w:proofErr w:type="gramEnd"/>
            <w:r w:rsidRPr="003409E3">
              <w:rPr>
                <w:rFonts w:asciiTheme="minorEastAsia" w:hAnsiTheme="minorEastAsia" w:hint="eastAsia"/>
                <w:szCs w:val="24"/>
              </w:rPr>
              <w:t>設計系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時尚美容造型設計系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觀光餐旅系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(二專-兒童與家庭服務科)</w:t>
            </w:r>
          </w:p>
        </w:tc>
        <w:tc>
          <w:tcPr>
            <w:tcW w:w="616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/>
                <w:szCs w:val="24"/>
              </w:rPr>
            </w:pPr>
            <w:r w:rsidRPr="003409E3">
              <w:rPr>
                <w:rFonts w:asciiTheme="minorEastAsia" w:hAnsiTheme="minorEastAsia" w:hint="eastAsia"/>
                <w:b/>
                <w:szCs w:val="24"/>
              </w:rPr>
              <w:t>進修部</w:t>
            </w:r>
          </w:p>
        </w:tc>
        <w:tc>
          <w:tcPr>
            <w:tcW w:w="4061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兒童與家庭服務系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proofErr w:type="gramStart"/>
            <w:r w:rsidRPr="003409E3">
              <w:rPr>
                <w:rFonts w:asciiTheme="minorEastAsia" w:hAnsiTheme="minorEastAsia" w:hint="eastAsia"/>
                <w:szCs w:val="24"/>
              </w:rPr>
              <w:t>茶陶創意</w:t>
            </w:r>
            <w:proofErr w:type="gramEnd"/>
            <w:r w:rsidRPr="003409E3">
              <w:rPr>
                <w:rFonts w:asciiTheme="minorEastAsia" w:hAnsiTheme="minorEastAsia" w:hint="eastAsia"/>
                <w:szCs w:val="24"/>
              </w:rPr>
              <w:t>設計系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時尚美容造型設計系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觀光餐旅系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(二專-兒童與家庭服務科)</w:t>
            </w:r>
          </w:p>
        </w:tc>
      </w:tr>
      <w:tr w:rsidR="00701410" w:rsidRPr="00C92085" w:rsidTr="00772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進修學院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二技</w:t>
            </w:r>
          </w:p>
        </w:tc>
        <w:tc>
          <w:tcPr>
            <w:tcW w:w="5529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color w:val="FF0000"/>
                <w:szCs w:val="24"/>
              </w:rPr>
            </w:pPr>
            <w:r w:rsidRPr="003409E3">
              <w:rPr>
                <w:rFonts w:asciiTheme="minorEastAsia" w:hAnsiTheme="minorEastAsia" w:hint="eastAsia"/>
                <w:color w:val="FF0000"/>
                <w:szCs w:val="24"/>
              </w:rPr>
              <w:t>工業工程管理系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color w:val="FF0000"/>
                <w:szCs w:val="24"/>
              </w:rPr>
            </w:pPr>
            <w:r w:rsidRPr="003409E3">
              <w:rPr>
                <w:rFonts w:asciiTheme="minorEastAsia" w:hAnsiTheme="minorEastAsia" w:hint="eastAsia"/>
                <w:color w:val="FF0000"/>
                <w:szCs w:val="24"/>
              </w:rPr>
              <w:t>多媒體與遊戲發展學系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color w:val="FF0000"/>
                <w:szCs w:val="24"/>
              </w:rPr>
            </w:pPr>
            <w:r w:rsidRPr="003409E3">
              <w:rPr>
                <w:rFonts w:asciiTheme="minorEastAsia" w:hAnsiTheme="minorEastAsia" w:hint="eastAsia"/>
                <w:color w:val="FF0000"/>
                <w:szCs w:val="24"/>
              </w:rPr>
              <w:t>時尚造型設計系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color w:val="FF0000"/>
                <w:szCs w:val="24"/>
              </w:rPr>
            </w:pPr>
            <w:r w:rsidRPr="003409E3">
              <w:rPr>
                <w:rFonts w:asciiTheme="minorEastAsia" w:hAnsiTheme="minorEastAsia" w:hint="eastAsia"/>
                <w:color w:val="FF0000"/>
                <w:szCs w:val="24"/>
              </w:rPr>
              <w:t>視覺傳達設計系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color w:val="FF0000"/>
                <w:szCs w:val="24"/>
              </w:rPr>
            </w:pPr>
            <w:r w:rsidRPr="003409E3">
              <w:rPr>
                <w:rFonts w:asciiTheme="minorEastAsia" w:hAnsiTheme="minorEastAsia" w:hint="eastAsia"/>
                <w:color w:val="FF0000"/>
                <w:szCs w:val="24"/>
              </w:rPr>
              <w:t>電機工程系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color w:val="FF0000"/>
                <w:szCs w:val="24"/>
              </w:rPr>
            </w:pPr>
            <w:r w:rsidRPr="003409E3">
              <w:rPr>
                <w:rFonts w:asciiTheme="minorEastAsia" w:hAnsiTheme="minorEastAsia" w:hint="eastAsia"/>
                <w:color w:val="FF0000"/>
                <w:szCs w:val="24"/>
              </w:rPr>
              <w:t>觀光餐旅系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color w:val="FF0000"/>
                <w:szCs w:val="24"/>
              </w:rPr>
              <w:t>兒童與家庭服務系</w:t>
            </w:r>
          </w:p>
        </w:tc>
        <w:tc>
          <w:tcPr>
            <w:tcW w:w="616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b/>
                <w:szCs w:val="24"/>
              </w:rPr>
            </w:pPr>
            <w:r w:rsidRPr="003409E3">
              <w:rPr>
                <w:rFonts w:asciiTheme="minorEastAsia" w:hAnsiTheme="minorEastAsia" w:hint="eastAsia"/>
                <w:b/>
                <w:szCs w:val="24"/>
              </w:rPr>
              <w:t>進修學院</w:t>
            </w: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b/>
                <w:szCs w:val="24"/>
              </w:rPr>
            </w:pPr>
            <w:r w:rsidRPr="003409E3">
              <w:rPr>
                <w:rFonts w:asciiTheme="minorEastAsia" w:hAnsiTheme="minorEastAsia" w:hint="eastAsia"/>
                <w:b/>
                <w:szCs w:val="24"/>
              </w:rPr>
              <w:t>二技</w:t>
            </w:r>
          </w:p>
        </w:tc>
        <w:tc>
          <w:tcPr>
            <w:tcW w:w="4061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proofErr w:type="gramStart"/>
            <w:r w:rsidRPr="003409E3">
              <w:rPr>
                <w:rFonts w:asciiTheme="minorEastAsia" w:hAnsiTheme="minorEastAsia" w:hint="eastAsia"/>
                <w:szCs w:val="24"/>
              </w:rPr>
              <w:t>全面停招</w:t>
            </w:r>
            <w:proofErr w:type="gramEnd"/>
          </w:p>
        </w:tc>
      </w:tr>
      <w:tr w:rsidR="00701410" w:rsidRPr="00C92085" w:rsidTr="0077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進修專校二專</w:t>
            </w:r>
          </w:p>
        </w:tc>
        <w:tc>
          <w:tcPr>
            <w:tcW w:w="5529" w:type="dxa"/>
          </w:tcPr>
          <w:p w:rsidR="00701410" w:rsidRPr="003409E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FF0000"/>
                <w:szCs w:val="24"/>
              </w:rPr>
            </w:pPr>
            <w:r w:rsidRPr="003409E3">
              <w:rPr>
                <w:rFonts w:asciiTheme="minorEastAsia" w:hAnsiTheme="minorEastAsia" w:hint="eastAsia"/>
                <w:color w:val="FF0000"/>
                <w:szCs w:val="24"/>
              </w:rPr>
              <w:t>工業工程管理科</w:t>
            </w:r>
          </w:p>
          <w:p w:rsidR="00701410" w:rsidRPr="003409E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FF0000"/>
                <w:szCs w:val="24"/>
              </w:rPr>
            </w:pPr>
            <w:r w:rsidRPr="003409E3">
              <w:rPr>
                <w:rFonts w:asciiTheme="minorEastAsia" w:hAnsiTheme="minorEastAsia" w:hint="eastAsia"/>
                <w:color w:val="FF0000"/>
                <w:szCs w:val="24"/>
              </w:rPr>
              <w:t>多媒體與遊戲發展學科</w:t>
            </w:r>
          </w:p>
          <w:p w:rsidR="00701410" w:rsidRPr="003409E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FF0000"/>
                <w:szCs w:val="24"/>
              </w:rPr>
            </w:pPr>
            <w:r w:rsidRPr="003409E3">
              <w:rPr>
                <w:rFonts w:asciiTheme="minorEastAsia" w:hAnsiTheme="minorEastAsia" w:hint="eastAsia"/>
                <w:color w:val="FF0000"/>
                <w:szCs w:val="24"/>
              </w:rPr>
              <w:t>時尚造型設計科</w:t>
            </w:r>
          </w:p>
          <w:p w:rsidR="00701410" w:rsidRPr="003409E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FF0000"/>
                <w:szCs w:val="24"/>
              </w:rPr>
            </w:pPr>
            <w:r w:rsidRPr="003409E3">
              <w:rPr>
                <w:rFonts w:asciiTheme="minorEastAsia" w:hAnsiTheme="minorEastAsia" w:hint="eastAsia"/>
                <w:color w:val="FF0000"/>
                <w:szCs w:val="24"/>
              </w:rPr>
              <w:t>視覺傳達設計科</w:t>
            </w:r>
          </w:p>
          <w:p w:rsidR="00701410" w:rsidRPr="003409E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FF0000"/>
                <w:szCs w:val="24"/>
              </w:rPr>
            </w:pPr>
            <w:r w:rsidRPr="003409E3">
              <w:rPr>
                <w:rFonts w:asciiTheme="minorEastAsia" w:hAnsiTheme="minorEastAsia" w:hint="eastAsia"/>
                <w:color w:val="FF0000"/>
                <w:szCs w:val="24"/>
              </w:rPr>
              <w:t>電機工程科</w:t>
            </w:r>
          </w:p>
          <w:p w:rsidR="00701410" w:rsidRPr="003409E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FF0000"/>
                <w:szCs w:val="24"/>
              </w:rPr>
            </w:pPr>
            <w:r w:rsidRPr="003409E3">
              <w:rPr>
                <w:rFonts w:asciiTheme="minorEastAsia" w:hAnsiTheme="minorEastAsia" w:hint="eastAsia"/>
                <w:color w:val="FF0000"/>
                <w:szCs w:val="24"/>
              </w:rPr>
              <w:t>觀光餐旅科</w:t>
            </w:r>
          </w:p>
          <w:p w:rsidR="00701410" w:rsidRPr="003409E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color w:val="FF0000"/>
                <w:szCs w:val="24"/>
              </w:rPr>
              <w:t>兒童與家庭服務科</w:t>
            </w:r>
          </w:p>
        </w:tc>
        <w:tc>
          <w:tcPr>
            <w:tcW w:w="616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/>
                <w:szCs w:val="24"/>
              </w:rPr>
            </w:pPr>
            <w:r w:rsidRPr="003409E3">
              <w:rPr>
                <w:rFonts w:asciiTheme="minorEastAsia" w:hAnsiTheme="minorEastAsia" w:hint="eastAsia"/>
                <w:b/>
                <w:szCs w:val="24"/>
              </w:rPr>
              <w:t>進修專校二專</w:t>
            </w:r>
          </w:p>
        </w:tc>
        <w:tc>
          <w:tcPr>
            <w:tcW w:w="4061" w:type="dxa"/>
          </w:tcPr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  <w:p w:rsidR="00701410" w:rsidRPr="003409E3" w:rsidRDefault="00701410" w:rsidP="00772F7F">
            <w:pPr>
              <w:pStyle w:val="a8"/>
              <w:spacing w:line="276" w:lineRule="auto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/>
                <w:szCs w:val="24"/>
              </w:rPr>
            </w:pPr>
            <w:proofErr w:type="gramStart"/>
            <w:r w:rsidRPr="003409E3">
              <w:rPr>
                <w:rFonts w:asciiTheme="minorEastAsia" w:hAnsiTheme="minorEastAsia" w:hint="eastAsia"/>
                <w:b/>
                <w:szCs w:val="24"/>
              </w:rPr>
              <w:t>全面停招</w:t>
            </w:r>
            <w:proofErr w:type="gramEnd"/>
          </w:p>
        </w:tc>
      </w:tr>
    </w:tbl>
    <w:p w:rsidR="00701410" w:rsidRPr="008F0A18" w:rsidRDefault="00701410" w:rsidP="00701410">
      <w:pPr>
        <w:spacing w:line="276" w:lineRule="auto"/>
        <w:jc w:val="center"/>
        <w:rPr>
          <w:rFonts w:ascii="SimHei" w:eastAsia="SimHei" w:hAnsi="SimHei"/>
          <w:b/>
          <w:sz w:val="52"/>
          <w:szCs w:val="52"/>
        </w:rPr>
      </w:pPr>
      <w:r w:rsidRPr="008F0A18">
        <w:rPr>
          <w:rFonts w:ascii="SimHei" w:eastAsia="SimHei" w:hAnsi="SimHei" w:hint="eastAsia"/>
          <w:b/>
          <w:sz w:val="52"/>
          <w:szCs w:val="52"/>
        </w:rPr>
        <w:lastRenderedPageBreak/>
        <w:t xml:space="preserve">表四. </w:t>
      </w:r>
      <w:proofErr w:type="gramStart"/>
      <w:r w:rsidRPr="008F0A18">
        <w:rPr>
          <w:rFonts w:ascii="SimHei" w:eastAsia="SimHei" w:hAnsi="SimHei" w:hint="eastAsia"/>
          <w:b/>
          <w:sz w:val="52"/>
          <w:szCs w:val="52"/>
        </w:rPr>
        <w:t>惡意停招</w:t>
      </w:r>
      <w:proofErr w:type="gramEnd"/>
      <w:r w:rsidRPr="008F0A18">
        <w:rPr>
          <w:rFonts w:ascii="SimHei" w:eastAsia="SimHei" w:hAnsi="SimHei" w:hint="eastAsia"/>
          <w:b/>
          <w:sz w:val="52"/>
          <w:szCs w:val="52"/>
        </w:rPr>
        <w:t>/招生</w:t>
      </w:r>
      <w:proofErr w:type="gramStart"/>
      <w:r w:rsidRPr="008F0A18">
        <w:rPr>
          <w:rFonts w:ascii="SimHei" w:eastAsia="SimHei" w:hAnsi="SimHei" w:hint="eastAsia"/>
          <w:b/>
          <w:sz w:val="52"/>
          <w:szCs w:val="52"/>
        </w:rPr>
        <w:t>績優系科</w:t>
      </w:r>
      <w:proofErr w:type="gramEnd"/>
    </w:p>
    <w:tbl>
      <w:tblPr>
        <w:tblStyle w:val="a9"/>
        <w:tblW w:w="10065" w:type="dxa"/>
        <w:tblLook w:val="04A0" w:firstRow="1" w:lastRow="0" w:firstColumn="1" w:lastColumn="0" w:noHBand="0" w:noVBand="1"/>
      </w:tblPr>
      <w:tblGrid>
        <w:gridCol w:w="3261"/>
        <w:gridCol w:w="2835"/>
        <w:gridCol w:w="3969"/>
      </w:tblGrid>
      <w:tr w:rsidR="00701410" w:rsidRPr="00341B13" w:rsidTr="00772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 w:val="restart"/>
          </w:tcPr>
          <w:p w:rsidR="00701410" w:rsidRPr="00341B13" w:rsidRDefault="00701410" w:rsidP="00772F7F">
            <w:pPr>
              <w:spacing w:line="276" w:lineRule="auto"/>
              <w:jc w:val="center"/>
              <w:rPr>
                <w:rFonts w:ascii="SimHei" w:eastAsia="SimHei" w:hAnsi="SimHei"/>
                <w:sz w:val="36"/>
                <w:szCs w:val="36"/>
              </w:rPr>
            </w:pPr>
            <w:r w:rsidRPr="00341B13">
              <w:rPr>
                <w:rFonts w:ascii="SimHei" w:eastAsia="SimHei" w:hAnsi="SimHei" w:hint="eastAsia"/>
                <w:sz w:val="36"/>
                <w:szCs w:val="36"/>
              </w:rPr>
              <w:t>系科/時間</w:t>
            </w:r>
          </w:p>
        </w:tc>
        <w:tc>
          <w:tcPr>
            <w:tcW w:w="2835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34"/>
                <w:szCs w:val="34"/>
              </w:rPr>
            </w:pPr>
            <w:r w:rsidRPr="00341B13">
              <w:rPr>
                <w:rFonts w:ascii="SimHei" w:eastAsia="SimHei" w:hAnsi="SimHei" w:hint="eastAsia"/>
                <w:sz w:val="34"/>
                <w:szCs w:val="34"/>
              </w:rPr>
              <w:t>105學年度註冊率</w:t>
            </w:r>
          </w:p>
        </w:tc>
        <w:tc>
          <w:tcPr>
            <w:tcW w:w="3969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FF0000"/>
                <w:sz w:val="36"/>
                <w:szCs w:val="36"/>
              </w:rPr>
            </w:pPr>
            <w:r w:rsidRPr="00341B13">
              <w:rPr>
                <w:rFonts w:ascii="SimHei" w:eastAsia="SimHei" w:hAnsi="SimHei" w:hint="eastAsia"/>
                <w:color w:val="FF0000"/>
                <w:sz w:val="36"/>
                <w:szCs w:val="36"/>
              </w:rPr>
              <w:t>106學年</w:t>
            </w:r>
            <w:proofErr w:type="gramStart"/>
            <w:r w:rsidRPr="00341B13">
              <w:rPr>
                <w:rFonts w:ascii="SimHei" w:eastAsia="SimHei" w:hAnsi="SimHei" w:hint="eastAsia"/>
                <w:color w:val="FF0000"/>
                <w:sz w:val="36"/>
                <w:szCs w:val="36"/>
              </w:rPr>
              <w:t>度停招</w:t>
            </w:r>
            <w:proofErr w:type="gramEnd"/>
          </w:p>
        </w:tc>
      </w:tr>
      <w:tr w:rsidR="00701410" w:rsidRPr="00580122" w:rsidTr="0077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/>
          </w:tcPr>
          <w:p w:rsidR="00701410" w:rsidRPr="00580122" w:rsidRDefault="00701410" w:rsidP="00772F7F">
            <w:pPr>
              <w:spacing w:line="276" w:lineRule="auto"/>
              <w:jc w:val="center"/>
              <w:rPr>
                <w:rFonts w:ascii="SimHei" w:eastAsia="SimHei" w:hAnsi="SimHei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eastAsia="SimHei" w:hAnsi="SimHei"/>
                <w:b/>
                <w:sz w:val="40"/>
                <w:szCs w:val="40"/>
              </w:rPr>
            </w:pPr>
            <w:r w:rsidRPr="00341B13">
              <w:rPr>
                <w:rFonts w:ascii="SimHei" w:eastAsia="SimHei" w:hAnsi="SimHei" w:hint="eastAsia"/>
                <w:b/>
                <w:sz w:val="40"/>
                <w:szCs w:val="40"/>
              </w:rPr>
              <w:t>(公益董事會)</w:t>
            </w:r>
          </w:p>
        </w:tc>
        <w:tc>
          <w:tcPr>
            <w:tcW w:w="3969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eastAsia="SimHei" w:hAnsi="SimHei"/>
                <w:b/>
                <w:color w:val="FF0000"/>
                <w:sz w:val="40"/>
                <w:szCs w:val="40"/>
              </w:rPr>
            </w:pPr>
            <w:r w:rsidRPr="00341B13">
              <w:rPr>
                <w:rFonts w:ascii="SimHei" w:eastAsia="SimHei" w:hAnsi="SimHei" w:hint="eastAsia"/>
                <w:b/>
                <w:color w:val="FF0000"/>
                <w:sz w:val="40"/>
                <w:szCs w:val="40"/>
              </w:rPr>
              <w:t>(</w:t>
            </w:r>
            <w:proofErr w:type="gramStart"/>
            <w:r w:rsidRPr="00341B13">
              <w:rPr>
                <w:rFonts w:ascii="SimHei" w:eastAsia="SimHei" w:hAnsi="SimHei" w:hint="eastAsia"/>
                <w:b/>
                <w:color w:val="FF0000"/>
                <w:sz w:val="40"/>
                <w:szCs w:val="40"/>
              </w:rPr>
              <w:t>怡</w:t>
            </w:r>
            <w:proofErr w:type="gramEnd"/>
            <w:r w:rsidRPr="00341B13">
              <w:rPr>
                <w:rFonts w:ascii="SimHei" w:eastAsia="SimHei" w:hAnsi="SimHei" w:hint="eastAsia"/>
                <w:b/>
                <w:color w:val="FF0000"/>
                <w:sz w:val="40"/>
                <w:szCs w:val="40"/>
              </w:rPr>
              <w:t>盛董事會)</w:t>
            </w:r>
          </w:p>
        </w:tc>
      </w:tr>
      <w:tr w:rsidR="00701410" w:rsidRPr="00580122" w:rsidTr="00772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01410" w:rsidRPr="003409E3" w:rsidRDefault="00701410" w:rsidP="00772F7F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多媒體遊戲科(二專)</w:t>
            </w:r>
          </w:p>
        </w:tc>
        <w:tc>
          <w:tcPr>
            <w:tcW w:w="2835" w:type="dxa"/>
          </w:tcPr>
          <w:p w:rsidR="00701410" w:rsidRPr="003409E3" w:rsidRDefault="00701410" w:rsidP="00772F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/>
                <w:szCs w:val="24"/>
              </w:rPr>
            </w:pPr>
            <w:r w:rsidRPr="003409E3">
              <w:rPr>
                <w:rFonts w:asciiTheme="minorEastAsia" w:hAnsiTheme="minorEastAsia" w:hint="eastAsia"/>
                <w:b/>
                <w:szCs w:val="24"/>
              </w:rPr>
              <w:t>100%</w:t>
            </w:r>
          </w:p>
        </w:tc>
        <w:tc>
          <w:tcPr>
            <w:tcW w:w="3969" w:type="dxa"/>
          </w:tcPr>
          <w:p w:rsidR="00701410" w:rsidRPr="003409E3" w:rsidRDefault="00701410" w:rsidP="00772F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3409E3">
              <w:rPr>
                <w:rFonts w:asciiTheme="minorEastAsia" w:hAnsiTheme="minorEastAsia" w:hint="eastAsia"/>
                <w:b/>
                <w:color w:val="FF0000"/>
                <w:szCs w:val="24"/>
              </w:rPr>
              <w:t>0</w:t>
            </w:r>
          </w:p>
        </w:tc>
      </w:tr>
      <w:tr w:rsidR="00701410" w:rsidRPr="00580122" w:rsidTr="0077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01410" w:rsidRPr="003409E3" w:rsidRDefault="00701410" w:rsidP="00772F7F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多媒體遊戲系(二技)</w:t>
            </w:r>
          </w:p>
        </w:tc>
        <w:tc>
          <w:tcPr>
            <w:tcW w:w="2835" w:type="dxa"/>
          </w:tcPr>
          <w:p w:rsidR="00701410" w:rsidRPr="003409E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/>
                <w:szCs w:val="24"/>
              </w:rPr>
            </w:pPr>
            <w:r w:rsidRPr="003409E3">
              <w:rPr>
                <w:rFonts w:asciiTheme="minorEastAsia" w:hAnsiTheme="minorEastAsia" w:hint="eastAsia"/>
                <w:b/>
                <w:szCs w:val="24"/>
              </w:rPr>
              <w:t>80%</w:t>
            </w:r>
          </w:p>
        </w:tc>
        <w:tc>
          <w:tcPr>
            <w:tcW w:w="3969" w:type="dxa"/>
          </w:tcPr>
          <w:p w:rsidR="00701410" w:rsidRPr="003409E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3409E3">
              <w:rPr>
                <w:rFonts w:asciiTheme="minorEastAsia" w:hAnsiTheme="minorEastAsia" w:hint="eastAsia"/>
                <w:b/>
                <w:color w:val="FF0000"/>
                <w:szCs w:val="24"/>
              </w:rPr>
              <w:t>0</w:t>
            </w:r>
          </w:p>
        </w:tc>
      </w:tr>
      <w:tr w:rsidR="00701410" w:rsidRPr="00580122" w:rsidTr="00772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01410" w:rsidRPr="003409E3" w:rsidRDefault="00701410" w:rsidP="00772F7F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電機系(二技)</w:t>
            </w:r>
          </w:p>
        </w:tc>
        <w:tc>
          <w:tcPr>
            <w:tcW w:w="2835" w:type="dxa"/>
          </w:tcPr>
          <w:p w:rsidR="00701410" w:rsidRPr="003409E3" w:rsidRDefault="00701410" w:rsidP="00772F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/>
                <w:szCs w:val="24"/>
              </w:rPr>
            </w:pPr>
            <w:r w:rsidRPr="003409E3">
              <w:rPr>
                <w:rFonts w:asciiTheme="minorEastAsia" w:hAnsiTheme="minorEastAsia" w:hint="eastAsia"/>
                <w:b/>
                <w:szCs w:val="24"/>
              </w:rPr>
              <w:t>98%</w:t>
            </w:r>
          </w:p>
        </w:tc>
        <w:tc>
          <w:tcPr>
            <w:tcW w:w="3969" w:type="dxa"/>
          </w:tcPr>
          <w:p w:rsidR="00701410" w:rsidRPr="003409E3" w:rsidRDefault="00701410" w:rsidP="00772F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3409E3">
              <w:rPr>
                <w:rFonts w:asciiTheme="minorEastAsia" w:hAnsiTheme="minorEastAsia" w:hint="eastAsia"/>
                <w:b/>
                <w:color w:val="FF0000"/>
                <w:szCs w:val="24"/>
              </w:rPr>
              <w:t>0</w:t>
            </w:r>
          </w:p>
        </w:tc>
      </w:tr>
      <w:tr w:rsidR="00701410" w:rsidRPr="00580122" w:rsidTr="0077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01410" w:rsidRPr="003409E3" w:rsidRDefault="00701410" w:rsidP="00772F7F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工業工程管理系(二技)</w:t>
            </w:r>
          </w:p>
        </w:tc>
        <w:tc>
          <w:tcPr>
            <w:tcW w:w="2835" w:type="dxa"/>
          </w:tcPr>
          <w:p w:rsidR="00701410" w:rsidRPr="003409E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/>
                <w:szCs w:val="24"/>
              </w:rPr>
            </w:pPr>
            <w:r w:rsidRPr="003409E3">
              <w:rPr>
                <w:rFonts w:asciiTheme="minorEastAsia" w:hAnsiTheme="minorEastAsia" w:hint="eastAsia"/>
                <w:b/>
                <w:szCs w:val="24"/>
              </w:rPr>
              <w:t>100%</w:t>
            </w:r>
          </w:p>
        </w:tc>
        <w:tc>
          <w:tcPr>
            <w:tcW w:w="3969" w:type="dxa"/>
          </w:tcPr>
          <w:p w:rsidR="00701410" w:rsidRPr="003409E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3409E3">
              <w:rPr>
                <w:rFonts w:asciiTheme="minorEastAsia" w:hAnsiTheme="minorEastAsia" w:hint="eastAsia"/>
                <w:b/>
                <w:color w:val="FF0000"/>
                <w:szCs w:val="24"/>
              </w:rPr>
              <w:t>0</w:t>
            </w:r>
          </w:p>
        </w:tc>
      </w:tr>
      <w:tr w:rsidR="00701410" w:rsidRPr="00580122" w:rsidTr="00772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01410" w:rsidRPr="003409E3" w:rsidRDefault="00701410" w:rsidP="00772F7F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3409E3">
              <w:rPr>
                <w:rFonts w:asciiTheme="minorEastAsia" w:hAnsiTheme="minorEastAsia" w:hint="eastAsia"/>
                <w:szCs w:val="24"/>
              </w:rPr>
              <w:t>數位媒體設計系(二技)</w:t>
            </w:r>
          </w:p>
        </w:tc>
        <w:tc>
          <w:tcPr>
            <w:tcW w:w="2835" w:type="dxa"/>
          </w:tcPr>
          <w:p w:rsidR="00701410" w:rsidRPr="003409E3" w:rsidRDefault="00701410" w:rsidP="00772F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/>
                <w:szCs w:val="24"/>
              </w:rPr>
            </w:pPr>
            <w:r w:rsidRPr="003409E3">
              <w:rPr>
                <w:rFonts w:asciiTheme="minorEastAsia" w:hAnsiTheme="minorEastAsia" w:hint="eastAsia"/>
                <w:b/>
                <w:szCs w:val="24"/>
              </w:rPr>
              <w:t>70%</w:t>
            </w:r>
          </w:p>
        </w:tc>
        <w:tc>
          <w:tcPr>
            <w:tcW w:w="3969" w:type="dxa"/>
          </w:tcPr>
          <w:p w:rsidR="00701410" w:rsidRPr="003409E3" w:rsidRDefault="00701410" w:rsidP="00772F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/>
                <w:szCs w:val="24"/>
              </w:rPr>
            </w:pPr>
            <w:r w:rsidRPr="003409E3">
              <w:rPr>
                <w:rFonts w:asciiTheme="minorEastAsia" w:hAnsiTheme="minorEastAsia" w:hint="eastAsia"/>
                <w:b/>
                <w:color w:val="FF0000"/>
                <w:szCs w:val="24"/>
              </w:rPr>
              <w:t>0</w:t>
            </w:r>
          </w:p>
        </w:tc>
      </w:tr>
    </w:tbl>
    <w:p w:rsidR="00701410" w:rsidRPr="008F0A18" w:rsidRDefault="00701410" w:rsidP="00701410">
      <w:pPr>
        <w:spacing w:line="276" w:lineRule="auto"/>
        <w:jc w:val="center"/>
        <w:rPr>
          <w:rFonts w:ascii="SimHei" w:eastAsia="SimHei" w:hAnsi="SimHei"/>
          <w:b/>
          <w:sz w:val="52"/>
          <w:szCs w:val="52"/>
        </w:rPr>
      </w:pPr>
      <w:r w:rsidRPr="008F0A18">
        <w:rPr>
          <w:rFonts w:ascii="SimHei" w:eastAsia="SimHei" w:hAnsi="SimHei" w:hint="eastAsia"/>
          <w:b/>
          <w:sz w:val="52"/>
          <w:szCs w:val="52"/>
        </w:rPr>
        <w:t>表五.全校註冊率</w:t>
      </w:r>
    </w:p>
    <w:tbl>
      <w:tblPr>
        <w:tblStyle w:val="a9"/>
        <w:tblW w:w="10065" w:type="dxa"/>
        <w:tblLook w:val="04A0" w:firstRow="1" w:lastRow="0" w:firstColumn="1" w:lastColumn="0" w:noHBand="0" w:noVBand="1"/>
      </w:tblPr>
      <w:tblGrid>
        <w:gridCol w:w="2301"/>
        <w:gridCol w:w="2202"/>
        <w:gridCol w:w="2551"/>
        <w:gridCol w:w="3011"/>
      </w:tblGrid>
      <w:tr w:rsidR="00701410" w:rsidRPr="00341B13" w:rsidTr="00772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:rsidR="00701410" w:rsidRPr="00341B13" w:rsidRDefault="00701410" w:rsidP="00772F7F">
            <w:pPr>
              <w:spacing w:line="276" w:lineRule="auto"/>
              <w:jc w:val="center"/>
              <w:rPr>
                <w:rFonts w:ascii="SimHei" w:eastAsia="SimHei" w:hAnsi="SimHei"/>
                <w:sz w:val="40"/>
                <w:szCs w:val="40"/>
              </w:rPr>
            </w:pPr>
            <w:r w:rsidRPr="00341B13">
              <w:rPr>
                <w:rFonts w:ascii="SimHei" w:eastAsia="SimHei" w:hAnsi="SimHei" w:hint="eastAsia"/>
                <w:sz w:val="40"/>
                <w:szCs w:val="40"/>
              </w:rPr>
              <w:t>學年度</w:t>
            </w:r>
          </w:p>
        </w:tc>
        <w:tc>
          <w:tcPr>
            <w:tcW w:w="2202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40"/>
                <w:szCs w:val="40"/>
              </w:rPr>
            </w:pPr>
            <w:r w:rsidRPr="00341B13">
              <w:rPr>
                <w:rFonts w:ascii="SimHei" w:eastAsia="SimHei" w:hAnsi="SimHei" w:hint="eastAsia"/>
                <w:sz w:val="40"/>
                <w:szCs w:val="40"/>
              </w:rPr>
              <w:t>105學年度</w:t>
            </w:r>
          </w:p>
        </w:tc>
        <w:tc>
          <w:tcPr>
            <w:tcW w:w="2551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FF0000"/>
                <w:sz w:val="40"/>
                <w:szCs w:val="40"/>
              </w:rPr>
            </w:pPr>
            <w:r w:rsidRPr="00341B13">
              <w:rPr>
                <w:rFonts w:ascii="SimHei" w:eastAsia="SimHei" w:hAnsi="SimHei" w:hint="eastAsia"/>
                <w:color w:val="FF0000"/>
                <w:sz w:val="40"/>
                <w:szCs w:val="40"/>
              </w:rPr>
              <w:t>106學年度</w:t>
            </w:r>
          </w:p>
        </w:tc>
        <w:tc>
          <w:tcPr>
            <w:tcW w:w="3011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40"/>
                <w:szCs w:val="40"/>
              </w:rPr>
            </w:pPr>
            <w:r w:rsidRPr="00341B13">
              <w:rPr>
                <w:rFonts w:ascii="SimHei" w:eastAsia="SimHei" w:hAnsi="SimHei" w:hint="eastAsia"/>
                <w:sz w:val="40"/>
                <w:szCs w:val="40"/>
              </w:rPr>
              <w:t>107學年度</w:t>
            </w:r>
          </w:p>
        </w:tc>
      </w:tr>
      <w:tr w:rsidR="00701410" w:rsidRPr="00341B13" w:rsidTr="0077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:rsidR="00701410" w:rsidRPr="00341B13" w:rsidRDefault="00701410" w:rsidP="00772F7F">
            <w:pPr>
              <w:spacing w:line="276" w:lineRule="auto"/>
              <w:jc w:val="center"/>
              <w:rPr>
                <w:rFonts w:ascii="SimHei" w:eastAsia="SimHei" w:hAnsi="SimHei"/>
                <w:sz w:val="34"/>
                <w:szCs w:val="34"/>
              </w:rPr>
            </w:pPr>
            <w:r w:rsidRPr="00341B13">
              <w:rPr>
                <w:rFonts w:ascii="SimHei" w:eastAsia="SimHei" w:hAnsi="SimHei" w:hint="eastAsia"/>
                <w:sz w:val="34"/>
                <w:szCs w:val="34"/>
              </w:rPr>
              <w:t>董事會</w:t>
            </w:r>
          </w:p>
        </w:tc>
        <w:tc>
          <w:tcPr>
            <w:tcW w:w="2202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eastAsia="SimHei" w:hAnsi="SimHei"/>
                <w:sz w:val="34"/>
                <w:szCs w:val="34"/>
              </w:rPr>
            </w:pPr>
            <w:r w:rsidRPr="00341B13">
              <w:rPr>
                <w:rFonts w:ascii="SimHei" w:eastAsia="SimHei" w:hAnsi="SimHei" w:hint="eastAsia"/>
                <w:sz w:val="34"/>
                <w:szCs w:val="34"/>
              </w:rPr>
              <w:t>公益董事會</w:t>
            </w:r>
          </w:p>
        </w:tc>
        <w:tc>
          <w:tcPr>
            <w:tcW w:w="2551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eastAsia="SimHei" w:hAnsi="SimHei"/>
                <w:b/>
                <w:color w:val="FF0000"/>
                <w:sz w:val="34"/>
                <w:szCs w:val="34"/>
              </w:rPr>
            </w:pPr>
            <w:proofErr w:type="gramStart"/>
            <w:r w:rsidRPr="00341B13">
              <w:rPr>
                <w:rFonts w:ascii="SimHei" w:eastAsia="SimHei" w:hAnsi="SimHei" w:hint="eastAsia"/>
                <w:b/>
                <w:color w:val="FF0000"/>
                <w:sz w:val="34"/>
                <w:szCs w:val="34"/>
              </w:rPr>
              <w:t>怡</w:t>
            </w:r>
            <w:proofErr w:type="gramEnd"/>
            <w:r w:rsidRPr="00341B13">
              <w:rPr>
                <w:rFonts w:ascii="SimHei" w:eastAsia="SimHei" w:hAnsi="SimHei" w:hint="eastAsia"/>
                <w:b/>
                <w:color w:val="FF0000"/>
                <w:sz w:val="34"/>
                <w:szCs w:val="34"/>
              </w:rPr>
              <w:t>盛董事會</w:t>
            </w:r>
          </w:p>
        </w:tc>
        <w:tc>
          <w:tcPr>
            <w:tcW w:w="3011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eastAsia="SimHei" w:hAnsi="SimHei"/>
                <w:sz w:val="34"/>
                <w:szCs w:val="34"/>
              </w:rPr>
            </w:pPr>
            <w:proofErr w:type="gramStart"/>
            <w:r w:rsidRPr="00341B13">
              <w:rPr>
                <w:rFonts w:ascii="SimHei" w:eastAsia="SimHei" w:hAnsi="SimHei" w:hint="eastAsia"/>
                <w:sz w:val="34"/>
                <w:szCs w:val="34"/>
              </w:rPr>
              <w:t>怡</w:t>
            </w:r>
            <w:proofErr w:type="gramEnd"/>
            <w:r w:rsidRPr="00341B13">
              <w:rPr>
                <w:rFonts w:ascii="SimHei" w:eastAsia="SimHei" w:hAnsi="SimHei" w:hint="eastAsia"/>
                <w:sz w:val="34"/>
                <w:szCs w:val="34"/>
              </w:rPr>
              <w:t>盛董事會</w:t>
            </w:r>
          </w:p>
        </w:tc>
      </w:tr>
      <w:tr w:rsidR="00701410" w:rsidRPr="00341B13" w:rsidTr="00772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:rsidR="00701410" w:rsidRPr="00341B13" w:rsidRDefault="00701410" w:rsidP="00772F7F">
            <w:pPr>
              <w:spacing w:line="276" w:lineRule="auto"/>
              <w:jc w:val="center"/>
              <w:rPr>
                <w:rFonts w:ascii="SimHei" w:eastAsia="SimHei" w:hAnsi="SimHei"/>
                <w:sz w:val="34"/>
                <w:szCs w:val="34"/>
              </w:rPr>
            </w:pPr>
            <w:r w:rsidRPr="00341B13">
              <w:rPr>
                <w:rFonts w:ascii="SimHei" w:eastAsia="SimHei" w:hAnsi="SimHei" w:hint="eastAsia"/>
                <w:sz w:val="34"/>
                <w:szCs w:val="34"/>
              </w:rPr>
              <w:t>大學部註冊率</w:t>
            </w:r>
          </w:p>
        </w:tc>
        <w:tc>
          <w:tcPr>
            <w:tcW w:w="2202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34"/>
                <w:szCs w:val="34"/>
              </w:rPr>
            </w:pPr>
            <w:r w:rsidRPr="00341B13">
              <w:rPr>
                <w:rFonts w:ascii="SimHei" w:eastAsia="SimHei" w:hAnsi="SimHei" w:hint="eastAsia"/>
                <w:sz w:val="34"/>
                <w:szCs w:val="34"/>
              </w:rPr>
              <w:t xml:space="preserve">45.2% </w:t>
            </w:r>
          </w:p>
        </w:tc>
        <w:tc>
          <w:tcPr>
            <w:tcW w:w="2551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  <w:color w:val="FF0000"/>
                <w:sz w:val="34"/>
                <w:szCs w:val="34"/>
              </w:rPr>
            </w:pPr>
            <w:r w:rsidRPr="00341B13">
              <w:rPr>
                <w:rFonts w:ascii="SimHei" w:eastAsia="SimHei" w:hAnsi="SimHei" w:hint="eastAsia"/>
                <w:b/>
                <w:color w:val="FF0000"/>
                <w:sz w:val="34"/>
                <w:szCs w:val="34"/>
              </w:rPr>
              <w:t xml:space="preserve">2% </w:t>
            </w:r>
            <w:r w:rsidRPr="00341B13">
              <w:rPr>
                <w:rFonts w:ascii="SimHei" w:eastAsia="SimHei" w:hAnsi="SimHei" w:hint="eastAsia"/>
                <w:b/>
                <w:color w:val="FF0000"/>
                <w:sz w:val="30"/>
                <w:szCs w:val="30"/>
              </w:rPr>
              <w:t>(</w:t>
            </w:r>
            <w:proofErr w:type="gramStart"/>
            <w:r w:rsidRPr="00341B13">
              <w:rPr>
                <w:rFonts w:ascii="SimHei" w:eastAsia="SimHei" w:hAnsi="SimHei" w:hint="eastAsia"/>
                <w:b/>
                <w:color w:val="FF0000"/>
                <w:sz w:val="30"/>
                <w:szCs w:val="30"/>
              </w:rPr>
              <w:t>僅招</w:t>
            </w:r>
            <w:proofErr w:type="gramEnd"/>
            <w:r w:rsidRPr="00341B13">
              <w:rPr>
                <w:rFonts w:ascii="SimHei" w:eastAsia="SimHei" w:hAnsi="SimHei" w:hint="eastAsia"/>
                <w:b/>
                <w:color w:val="FF0000"/>
                <w:sz w:val="30"/>
                <w:szCs w:val="30"/>
              </w:rPr>
              <w:t>1人)</w:t>
            </w:r>
          </w:p>
        </w:tc>
        <w:tc>
          <w:tcPr>
            <w:tcW w:w="3011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34"/>
                <w:szCs w:val="34"/>
              </w:rPr>
            </w:pPr>
            <w:proofErr w:type="gramStart"/>
            <w:r w:rsidRPr="00341B13">
              <w:rPr>
                <w:rFonts w:ascii="SimHei" w:eastAsia="SimHei" w:hAnsi="SimHei" w:hint="eastAsia"/>
                <w:sz w:val="34"/>
                <w:szCs w:val="34"/>
              </w:rPr>
              <w:t>已被提除全國</w:t>
            </w:r>
            <w:proofErr w:type="gramEnd"/>
            <w:r w:rsidRPr="00341B13">
              <w:rPr>
                <w:rFonts w:ascii="SimHei" w:eastAsia="SimHei" w:hAnsi="SimHei" w:hint="eastAsia"/>
                <w:sz w:val="34"/>
                <w:szCs w:val="34"/>
              </w:rPr>
              <w:t>聯招</w:t>
            </w:r>
          </w:p>
        </w:tc>
      </w:tr>
      <w:tr w:rsidR="00701410" w:rsidRPr="00341B13" w:rsidTr="0077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:rsidR="00701410" w:rsidRPr="00341B13" w:rsidRDefault="00701410" w:rsidP="00772F7F">
            <w:pPr>
              <w:spacing w:line="276" w:lineRule="auto"/>
              <w:jc w:val="center"/>
              <w:rPr>
                <w:rFonts w:ascii="SimHei" w:eastAsia="SimHei" w:hAnsi="SimHei"/>
                <w:sz w:val="34"/>
                <w:szCs w:val="34"/>
              </w:rPr>
            </w:pPr>
            <w:r w:rsidRPr="00341B13">
              <w:rPr>
                <w:rFonts w:ascii="SimHei" w:eastAsia="SimHei" w:hAnsi="SimHei" w:hint="eastAsia"/>
                <w:sz w:val="34"/>
                <w:szCs w:val="34"/>
              </w:rPr>
              <w:t>觀光</w:t>
            </w:r>
            <w:proofErr w:type="gramStart"/>
            <w:r w:rsidRPr="00341B13">
              <w:rPr>
                <w:rFonts w:ascii="SimHei" w:eastAsia="SimHei" w:hAnsi="SimHei" w:hint="eastAsia"/>
                <w:sz w:val="34"/>
                <w:szCs w:val="34"/>
              </w:rPr>
              <w:t>餐旅系</w:t>
            </w:r>
            <w:proofErr w:type="gramEnd"/>
          </w:p>
        </w:tc>
        <w:tc>
          <w:tcPr>
            <w:tcW w:w="2202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eastAsia="SimHei" w:hAnsi="SimHei"/>
                <w:sz w:val="34"/>
                <w:szCs w:val="34"/>
              </w:rPr>
            </w:pPr>
            <w:r w:rsidRPr="00341B13">
              <w:rPr>
                <w:rFonts w:ascii="SimHei" w:eastAsia="SimHei" w:hAnsi="SimHei" w:hint="eastAsia"/>
                <w:sz w:val="34"/>
                <w:szCs w:val="34"/>
              </w:rPr>
              <w:t xml:space="preserve">87% </w:t>
            </w:r>
          </w:p>
        </w:tc>
        <w:tc>
          <w:tcPr>
            <w:tcW w:w="2551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eastAsia="SimHei" w:hAnsi="SimHei"/>
                <w:b/>
                <w:color w:val="FF0000"/>
                <w:sz w:val="34"/>
                <w:szCs w:val="34"/>
              </w:rPr>
            </w:pPr>
            <w:r w:rsidRPr="00341B13">
              <w:rPr>
                <w:rFonts w:ascii="SimHei" w:eastAsia="SimHei" w:hAnsi="SimHei" w:hint="eastAsia"/>
                <w:b/>
                <w:color w:val="FF0000"/>
                <w:sz w:val="34"/>
                <w:szCs w:val="34"/>
              </w:rPr>
              <w:t>2%</w:t>
            </w:r>
          </w:p>
        </w:tc>
        <w:tc>
          <w:tcPr>
            <w:tcW w:w="3011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eastAsia="SimHei" w:hAnsi="SimHei"/>
                <w:sz w:val="34"/>
                <w:szCs w:val="34"/>
              </w:rPr>
            </w:pPr>
          </w:p>
        </w:tc>
      </w:tr>
    </w:tbl>
    <w:p w:rsidR="00701410" w:rsidRPr="008F0A18" w:rsidRDefault="00701410" w:rsidP="00701410">
      <w:pPr>
        <w:spacing w:line="276" w:lineRule="auto"/>
        <w:jc w:val="center"/>
        <w:rPr>
          <w:rFonts w:ascii="SimHei" w:eastAsia="SimHei" w:hAnsi="SimHei"/>
          <w:b/>
          <w:sz w:val="52"/>
          <w:szCs w:val="52"/>
        </w:rPr>
      </w:pPr>
      <w:r w:rsidRPr="008F0A18">
        <w:rPr>
          <w:rFonts w:ascii="SimHei" w:eastAsia="SimHei" w:hAnsi="SimHei" w:hint="eastAsia"/>
          <w:b/>
          <w:sz w:val="52"/>
          <w:szCs w:val="52"/>
        </w:rPr>
        <w:t>表六. 105~107全校人數變化</w:t>
      </w: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1843"/>
        <w:gridCol w:w="2801"/>
        <w:gridCol w:w="2694"/>
        <w:gridCol w:w="2693"/>
      </w:tblGrid>
      <w:tr w:rsidR="00701410" w:rsidRPr="00341B13" w:rsidTr="00772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701410" w:rsidRPr="00341B13" w:rsidRDefault="00701410" w:rsidP="00772F7F">
            <w:pPr>
              <w:spacing w:line="276" w:lineRule="auto"/>
              <w:jc w:val="center"/>
              <w:rPr>
                <w:rFonts w:ascii="SimHei" w:eastAsia="SimHei" w:hAnsi="SimHei"/>
                <w:sz w:val="40"/>
                <w:szCs w:val="40"/>
              </w:rPr>
            </w:pPr>
            <w:r w:rsidRPr="00341B13">
              <w:rPr>
                <w:rFonts w:ascii="SimHei" w:eastAsia="SimHei" w:hAnsi="SimHei" w:hint="eastAsia"/>
                <w:sz w:val="40"/>
                <w:szCs w:val="40"/>
              </w:rPr>
              <w:t>學年度</w:t>
            </w:r>
          </w:p>
        </w:tc>
        <w:tc>
          <w:tcPr>
            <w:tcW w:w="2801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40"/>
                <w:szCs w:val="40"/>
              </w:rPr>
            </w:pPr>
            <w:r w:rsidRPr="00341B13">
              <w:rPr>
                <w:rFonts w:ascii="SimHei" w:eastAsia="SimHei" w:hAnsi="SimHei" w:hint="eastAsia"/>
                <w:sz w:val="40"/>
                <w:szCs w:val="40"/>
              </w:rPr>
              <w:t>105學年度</w:t>
            </w:r>
          </w:p>
        </w:tc>
        <w:tc>
          <w:tcPr>
            <w:tcW w:w="2694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FF0000"/>
                <w:sz w:val="40"/>
                <w:szCs w:val="40"/>
              </w:rPr>
            </w:pPr>
            <w:r w:rsidRPr="00341B13">
              <w:rPr>
                <w:rFonts w:ascii="SimHei" w:eastAsia="SimHei" w:hAnsi="SimHei" w:hint="eastAsia"/>
                <w:color w:val="FF0000"/>
                <w:sz w:val="40"/>
                <w:szCs w:val="40"/>
              </w:rPr>
              <w:t>106學年度</w:t>
            </w:r>
          </w:p>
        </w:tc>
        <w:tc>
          <w:tcPr>
            <w:tcW w:w="2693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40"/>
                <w:szCs w:val="40"/>
              </w:rPr>
            </w:pPr>
            <w:r w:rsidRPr="00341B13">
              <w:rPr>
                <w:rFonts w:ascii="SimHei" w:eastAsia="SimHei" w:hAnsi="SimHei" w:hint="eastAsia"/>
                <w:sz w:val="40"/>
                <w:szCs w:val="40"/>
              </w:rPr>
              <w:t>107學年度</w:t>
            </w:r>
          </w:p>
        </w:tc>
      </w:tr>
      <w:tr w:rsidR="00701410" w:rsidRPr="00341B13" w:rsidTr="0077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701410" w:rsidRPr="00341B13" w:rsidRDefault="00701410" w:rsidP="00772F7F">
            <w:pPr>
              <w:spacing w:line="276" w:lineRule="auto"/>
              <w:jc w:val="center"/>
              <w:rPr>
                <w:rFonts w:ascii="SimHei" w:eastAsia="SimHei" w:hAnsi="SimHei"/>
                <w:sz w:val="36"/>
                <w:szCs w:val="36"/>
              </w:rPr>
            </w:pPr>
            <w:r w:rsidRPr="00341B13">
              <w:rPr>
                <w:rFonts w:ascii="SimHei" w:eastAsia="SimHei" w:hAnsi="SimHei" w:hint="eastAsia"/>
                <w:sz w:val="36"/>
                <w:szCs w:val="36"/>
              </w:rPr>
              <w:t>董事會</w:t>
            </w:r>
          </w:p>
        </w:tc>
        <w:tc>
          <w:tcPr>
            <w:tcW w:w="2801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hAnsi="SimHei"/>
                <w:b/>
                <w:sz w:val="36"/>
                <w:szCs w:val="36"/>
              </w:rPr>
            </w:pPr>
            <w:r w:rsidRPr="00341B13">
              <w:rPr>
                <w:rFonts w:ascii="SimHei" w:eastAsia="SimHei" w:hAnsi="SimHei" w:hint="eastAsia"/>
                <w:b/>
                <w:sz w:val="36"/>
                <w:szCs w:val="36"/>
              </w:rPr>
              <w:t>公益董事會</w:t>
            </w:r>
          </w:p>
        </w:tc>
        <w:tc>
          <w:tcPr>
            <w:tcW w:w="2694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hAnsi="SimHei"/>
                <w:b/>
                <w:color w:val="FF0000"/>
                <w:sz w:val="36"/>
                <w:szCs w:val="36"/>
              </w:rPr>
            </w:pPr>
            <w:proofErr w:type="gramStart"/>
            <w:r w:rsidRPr="00341B13">
              <w:rPr>
                <w:rFonts w:ascii="SimHei" w:eastAsia="SimHei" w:hAnsi="SimHei" w:hint="eastAsia"/>
                <w:b/>
                <w:color w:val="FF0000"/>
                <w:sz w:val="36"/>
                <w:szCs w:val="36"/>
              </w:rPr>
              <w:t>怡</w:t>
            </w:r>
            <w:proofErr w:type="gramEnd"/>
            <w:r w:rsidRPr="00341B13">
              <w:rPr>
                <w:rFonts w:ascii="SimHei" w:eastAsia="SimHei" w:hAnsi="SimHei" w:hint="eastAsia"/>
                <w:b/>
                <w:color w:val="FF0000"/>
                <w:sz w:val="36"/>
                <w:szCs w:val="36"/>
              </w:rPr>
              <w:t>盛董事會</w:t>
            </w:r>
          </w:p>
        </w:tc>
        <w:tc>
          <w:tcPr>
            <w:tcW w:w="2693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hAnsi="SimHei"/>
                <w:b/>
                <w:sz w:val="36"/>
                <w:szCs w:val="36"/>
              </w:rPr>
            </w:pPr>
            <w:proofErr w:type="gramStart"/>
            <w:r w:rsidRPr="00341B13">
              <w:rPr>
                <w:rFonts w:ascii="SimHei" w:eastAsia="SimHei" w:hAnsi="SimHei" w:hint="eastAsia"/>
                <w:b/>
                <w:sz w:val="36"/>
                <w:szCs w:val="36"/>
              </w:rPr>
              <w:t>怡</w:t>
            </w:r>
            <w:proofErr w:type="gramEnd"/>
            <w:r w:rsidRPr="00341B13">
              <w:rPr>
                <w:rFonts w:ascii="SimHei" w:eastAsia="SimHei" w:hAnsi="SimHei" w:hint="eastAsia"/>
                <w:b/>
                <w:sz w:val="36"/>
                <w:szCs w:val="36"/>
              </w:rPr>
              <w:t>盛董事會</w:t>
            </w:r>
          </w:p>
        </w:tc>
      </w:tr>
      <w:tr w:rsidR="00701410" w:rsidRPr="00341B13" w:rsidTr="00772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701410" w:rsidRPr="00341B13" w:rsidRDefault="00701410" w:rsidP="00772F7F">
            <w:pPr>
              <w:spacing w:line="276" w:lineRule="auto"/>
              <w:jc w:val="center"/>
              <w:rPr>
                <w:rFonts w:ascii="SimHei" w:eastAsia="SimHei" w:hAnsi="SimHei"/>
                <w:sz w:val="36"/>
                <w:szCs w:val="36"/>
              </w:rPr>
            </w:pPr>
            <w:r w:rsidRPr="00341B13">
              <w:rPr>
                <w:rFonts w:ascii="SimHei" w:eastAsia="SimHei" w:hAnsi="SimHei" w:hint="eastAsia"/>
                <w:sz w:val="36"/>
                <w:szCs w:val="36"/>
              </w:rPr>
              <w:t>科系數量</w:t>
            </w:r>
          </w:p>
        </w:tc>
        <w:tc>
          <w:tcPr>
            <w:tcW w:w="2801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  <w:sz w:val="36"/>
                <w:szCs w:val="36"/>
              </w:rPr>
            </w:pPr>
            <w:r w:rsidRPr="00341B13">
              <w:rPr>
                <w:rFonts w:ascii="SimHei" w:eastAsia="SimHei" w:hAnsi="SimHei" w:hint="eastAsia"/>
                <w:b/>
                <w:sz w:val="36"/>
                <w:szCs w:val="36"/>
              </w:rPr>
              <w:t>2所21系科</w:t>
            </w:r>
          </w:p>
        </w:tc>
        <w:tc>
          <w:tcPr>
            <w:tcW w:w="2694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  <w:color w:val="FF0000"/>
                <w:sz w:val="36"/>
                <w:szCs w:val="36"/>
              </w:rPr>
            </w:pPr>
            <w:r w:rsidRPr="00341B13">
              <w:rPr>
                <w:rFonts w:ascii="SimHei" w:eastAsia="SimHei" w:hAnsi="SimHei" w:hint="eastAsia"/>
                <w:b/>
                <w:color w:val="FF0000"/>
                <w:sz w:val="36"/>
                <w:szCs w:val="36"/>
              </w:rPr>
              <w:t>2所4系科</w:t>
            </w:r>
          </w:p>
        </w:tc>
        <w:tc>
          <w:tcPr>
            <w:tcW w:w="2693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  <w:sz w:val="36"/>
                <w:szCs w:val="36"/>
              </w:rPr>
            </w:pPr>
            <w:r w:rsidRPr="00341B13">
              <w:rPr>
                <w:rFonts w:ascii="SimHei" w:eastAsia="SimHei" w:hAnsi="SimHei" w:hint="eastAsia"/>
                <w:b/>
                <w:sz w:val="36"/>
                <w:szCs w:val="36"/>
              </w:rPr>
              <w:t>未核定</w:t>
            </w:r>
          </w:p>
        </w:tc>
      </w:tr>
      <w:tr w:rsidR="00701410" w:rsidRPr="00341B13" w:rsidTr="00772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701410" w:rsidRPr="00341B13" w:rsidRDefault="00701410" w:rsidP="00772F7F">
            <w:pPr>
              <w:spacing w:line="276" w:lineRule="auto"/>
              <w:jc w:val="center"/>
              <w:rPr>
                <w:rFonts w:ascii="SimHei" w:eastAsia="SimHei" w:hAnsi="SimHei"/>
                <w:sz w:val="36"/>
                <w:szCs w:val="36"/>
              </w:rPr>
            </w:pPr>
            <w:r w:rsidRPr="00341B13">
              <w:rPr>
                <w:rFonts w:ascii="SimHei" w:eastAsia="SimHei" w:hAnsi="SimHei" w:hint="eastAsia"/>
                <w:sz w:val="36"/>
                <w:szCs w:val="36"/>
              </w:rPr>
              <w:t>新設科系</w:t>
            </w:r>
          </w:p>
        </w:tc>
        <w:tc>
          <w:tcPr>
            <w:tcW w:w="2801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eastAsia="SimHei" w:hAnsi="SimHei"/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eastAsia="SimHei" w:hAnsi="SimHei"/>
                <w:b/>
                <w:color w:val="FF0000"/>
                <w:sz w:val="36"/>
                <w:szCs w:val="36"/>
              </w:rPr>
            </w:pPr>
            <w:r w:rsidRPr="00341B13">
              <w:rPr>
                <w:rFonts w:ascii="SimHei" w:eastAsia="SimHei" w:hAnsi="SimHei" w:hint="eastAsia"/>
                <w:b/>
                <w:color w:val="FF0000"/>
                <w:sz w:val="36"/>
                <w:szCs w:val="36"/>
              </w:rPr>
              <w:t>0</w:t>
            </w:r>
          </w:p>
        </w:tc>
        <w:tc>
          <w:tcPr>
            <w:tcW w:w="2693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Hei" w:eastAsia="SimHei" w:hAnsi="SimHei"/>
                <w:b/>
                <w:sz w:val="36"/>
                <w:szCs w:val="36"/>
              </w:rPr>
            </w:pPr>
            <w:r w:rsidRPr="00341B13">
              <w:rPr>
                <w:rFonts w:ascii="SimHei" w:eastAsia="SimHei" w:hAnsi="SimHei" w:hint="eastAsia"/>
                <w:b/>
                <w:sz w:val="36"/>
                <w:szCs w:val="36"/>
              </w:rPr>
              <w:t>0</w:t>
            </w:r>
          </w:p>
        </w:tc>
      </w:tr>
      <w:tr w:rsidR="00701410" w:rsidRPr="00341B13" w:rsidTr="00772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701410" w:rsidRPr="00341B13" w:rsidRDefault="00701410" w:rsidP="00772F7F">
            <w:pPr>
              <w:spacing w:line="276" w:lineRule="auto"/>
              <w:jc w:val="center"/>
              <w:rPr>
                <w:rFonts w:ascii="SimHei" w:eastAsia="SimHei" w:hAnsi="SimHei"/>
                <w:sz w:val="32"/>
                <w:szCs w:val="32"/>
              </w:rPr>
            </w:pPr>
            <w:r w:rsidRPr="00341B13">
              <w:rPr>
                <w:rFonts w:ascii="SimHei" w:eastAsia="SimHei" w:hAnsi="SimHei" w:hint="eastAsia"/>
                <w:sz w:val="32"/>
                <w:szCs w:val="32"/>
              </w:rPr>
              <w:t>全校總人數</w:t>
            </w:r>
          </w:p>
        </w:tc>
        <w:tc>
          <w:tcPr>
            <w:tcW w:w="2801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  <w:sz w:val="36"/>
                <w:szCs w:val="36"/>
              </w:rPr>
            </w:pPr>
            <w:r w:rsidRPr="00341B13">
              <w:rPr>
                <w:rFonts w:ascii="SimHei" w:eastAsia="SimHei" w:hAnsi="SimHei" w:hint="eastAsia"/>
                <w:b/>
                <w:sz w:val="36"/>
                <w:szCs w:val="36"/>
              </w:rPr>
              <w:t>約2,000人</w:t>
            </w:r>
          </w:p>
        </w:tc>
        <w:tc>
          <w:tcPr>
            <w:tcW w:w="2694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  <w:color w:val="FF0000"/>
                <w:sz w:val="36"/>
                <w:szCs w:val="36"/>
              </w:rPr>
            </w:pPr>
            <w:r w:rsidRPr="00341B13">
              <w:rPr>
                <w:rFonts w:ascii="SimHei" w:eastAsia="SimHei" w:hAnsi="SimHei" w:hint="eastAsia"/>
                <w:b/>
                <w:color w:val="FF0000"/>
                <w:sz w:val="36"/>
                <w:szCs w:val="36"/>
              </w:rPr>
              <w:t>約900人</w:t>
            </w:r>
          </w:p>
        </w:tc>
        <w:tc>
          <w:tcPr>
            <w:tcW w:w="2693" w:type="dxa"/>
          </w:tcPr>
          <w:p w:rsidR="00701410" w:rsidRPr="00341B13" w:rsidRDefault="00701410" w:rsidP="00772F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  <w:sz w:val="36"/>
                <w:szCs w:val="36"/>
              </w:rPr>
            </w:pPr>
            <w:r w:rsidRPr="00341B13">
              <w:rPr>
                <w:rFonts w:ascii="SimHei" w:eastAsia="SimHei" w:hAnsi="SimHei" w:hint="eastAsia"/>
                <w:b/>
                <w:sz w:val="36"/>
                <w:szCs w:val="36"/>
              </w:rPr>
              <w:t>約剩300人</w:t>
            </w:r>
          </w:p>
        </w:tc>
      </w:tr>
    </w:tbl>
    <w:p w:rsidR="00701410" w:rsidRPr="00722DA1" w:rsidRDefault="00701410" w:rsidP="00701410">
      <w:pPr>
        <w:pStyle w:val="a8"/>
        <w:widowControl/>
        <w:spacing w:line="360" w:lineRule="auto"/>
        <w:ind w:leftChars="0" w:left="360"/>
        <w:rPr>
          <w:rFonts w:ascii="標楷體" w:eastAsia="標楷體" w:hAnsi="標楷體" w:cs="新細明體"/>
          <w:kern w:val="0"/>
          <w:szCs w:val="24"/>
        </w:rPr>
      </w:pPr>
      <w:bookmarkStart w:id="0" w:name="_GoBack"/>
      <w:bookmarkEnd w:id="0"/>
      <w:r w:rsidRPr="00722DA1">
        <w:rPr>
          <w:rFonts w:ascii="標楷體" w:eastAsia="標楷體" w:hAnsi="標楷體" w:cs="新細明體" w:hint="eastAsia"/>
          <w:kern w:val="0"/>
          <w:szCs w:val="24"/>
        </w:rPr>
        <w:lastRenderedPageBreak/>
        <w:t xml:space="preserve">  </w:t>
      </w:r>
      <w:r w:rsidRPr="00722DA1">
        <w:rPr>
          <w:rFonts w:ascii="標楷體" w:eastAsia="標楷體" w:hAnsi="標楷體" w:cs="新細明體" w:hint="eastAsia"/>
          <w:b/>
          <w:kern w:val="0"/>
          <w:szCs w:val="24"/>
        </w:rPr>
        <w:t>亞太師生想請問教育潘文忠部長、技職司楊淑惠司長</w:t>
      </w:r>
    </w:p>
    <w:p w:rsidR="00701410" w:rsidRPr="00722DA1" w:rsidRDefault="00701410" w:rsidP="00701410">
      <w:pPr>
        <w:pStyle w:val="a8"/>
        <w:widowControl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722DA1">
        <w:rPr>
          <w:rFonts w:ascii="標楷體" w:eastAsia="標楷體" w:hAnsi="標楷體" w:cs="新細明體" w:hint="eastAsia"/>
          <w:kern w:val="0"/>
          <w:szCs w:val="24"/>
        </w:rPr>
        <w:t>亞太師生做錯什麼?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722DA1">
        <w:rPr>
          <w:rFonts w:ascii="標楷體" w:eastAsia="標楷體" w:hAnsi="標楷體" w:cs="新細明體" w:hint="eastAsia"/>
          <w:kern w:val="0"/>
          <w:szCs w:val="24"/>
        </w:rPr>
        <w:t>教育部為何出賣亞太師生? 為何讓原有的16億</w:t>
      </w:r>
      <w:r>
        <w:rPr>
          <w:rFonts w:ascii="標楷體" w:eastAsia="標楷體" w:hAnsi="標楷體" w:cs="新細明體" w:hint="eastAsia"/>
          <w:kern w:val="0"/>
          <w:szCs w:val="24"/>
        </w:rPr>
        <w:t>校園公共財</w:t>
      </w:r>
      <w:r w:rsidRPr="00722DA1">
        <w:rPr>
          <w:rFonts w:ascii="標楷體" w:eastAsia="標楷體" w:hAnsi="標楷體" w:cs="新細明體" w:hint="eastAsia"/>
          <w:kern w:val="0"/>
          <w:szCs w:val="24"/>
        </w:rPr>
        <w:t>變成</w:t>
      </w:r>
      <w:proofErr w:type="gramStart"/>
      <w:r w:rsidRPr="00722DA1">
        <w:rPr>
          <w:rFonts w:ascii="標楷體" w:eastAsia="標楷體" w:hAnsi="標楷體" w:cs="新細明體" w:hint="eastAsia"/>
          <w:kern w:val="0"/>
          <w:szCs w:val="24"/>
        </w:rPr>
        <w:t>怡</w:t>
      </w:r>
      <w:proofErr w:type="gramEnd"/>
      <w:r w:rsidRPr="00722DA1">
        <w:rPr>
          <w:rFonts w:ascii="標楷體" w:eastAsia="標楷體" w:hAnsi="標楷體" w:cs="新細明體" w:hint="eastAsia"/>
          <w:kern w:val="0"/>
          <w:szCs w:val="24"/>
        </w:rPr>
        <w:t>盛保全私</w:t>
      </w:r>
      <w:r>
        <w:rPr>
          <w:rFonts w:ascii="標楷體" w:eastAsia="標楷體" w:hAnsi="標楷體" w:cs="新細明體" w:hint="eastAsia"/>
          <w:kern w:val="0"/>
          <w:szCs w:val="24"/>
        </w:rPr>
        <w:t>人</w:t>
      </w:r>
      <w:r w:rsidRPr="00722DA1">
        <w:rPr>
          <w:rFonts w:ascii="標楷體" w:eastAsia="標楷體" w:hAnsi="標楷體" w:cs="新細明體" w:hint="eastAsia"/>
          <w:kern w:val="0"/>
          <w:szCs w:val="24"/>
        </w:rPr>
        <w:t>產?</w:t>
      </w:r>
    </w:p>
    <w:p w:rsidR="00701410" w:rsidRPr="00722DA1" w:rsidRDefault="00701410" w:rsidP="00701410">
      <w:pPr>
        <w:pStyle w:val="a8"/>
        <w:widowControl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722DA1">
        <w:rPr>
          <w:rFonts w:ascii="標楷體" w:eastAsia="標楷體" w:hAnsi="標楷體" w:cs="新細明體" w:hint="eastAsia"/>
          <w:kern w:val="0"/>
          <w:szCs w:val="24"/>
        </w:rPr>
        <w:t>怡</w:t>
      </w:r>
      <w:proofErr w:type="gramEnd"/>
      <w:r w:rsidRPr="00722DA1">
        <w:rPr>
          <w:rFonts w:ascii="標楷體" w:eastAsia="標楷體" w:hAnsi="標楷體" w:cs="新細明體" w:hint="eastAsia"/>
          <w:kern w:val="0"/>
          <w:szCs w:val="24"/>
        </w:rPr>
        <w:t>盛保全後入主後，加速學校惡化</w:t>
      </w:r>
      <w:r w:rsidRPr="00722DA1">
        <w:rPr>
          <w:rFonts w:ascii="標楷體" w:eastAsia="標楷體" w:hAnsi="標楷體" w:cs="新細明體"/>
          <w:kern w:val="0"/>
          <w:szCs w:val="24"/>
        </w:rPr>
        <w:t>…</w:t>
      </w:r>
      <w:r w:rsidRPr="00722DA1">
        <w:rPr>
          <w:rFonts w:ascii="標楷體" w:eastAsia="標楷體" w:hAnsi="標楷體" w:cs="新細明體" w:hint="eastAsia"/>
          <w:kern w:val="0"/>
          <w:szCs w:val="24"/>
        </w:rPr>
        <w:t>為什麼教育部遲</w:t>
      </w:r>
      <w:r>
        <w:rPr>
          <w:rFonts w:ascii="標楷體" w:eastAsia="標楷體" w:hAnsi="標楷體" w:cs="新細明體" w:hint="eastAsia"/>
          <w:kern w:val="0"/>
          <w:szCs w:val="24"/>
        </w:rPr>
        <w:t>不</w:t>
      </w:r>
      <w:r w:rsidRPr="00722DA1">
        <w:rPr>
          <w:rFonts w:ascii="標楷體" w:eastAsia="標楷體" w:hAnsi="標楷體" w:cs="新細明體"/>
          <w:kern w:val="0"/>
          <w:szCs w:val="24"/>
        </w:rPr>
        <w:t>懲罰不良董事會，</w:t>
      </w:r>
      <w:r w:rsidRPr="00722DA1">
        <w:rPr>
          <w:rFonts w:ascii="標楷體" w:eastAsia="標楷體" w:hAnsi="標楷體" w:cs="新細明體" w:hint="eastAsia"/>
          <w:kern w:val="0"/>
          <w:szCs w:val="24"/>
        </w:rPr>
        <w:t>反而</w:t>
      </w:r>
      <w:r w:rsidRPr="00722DA1">
        <w:rPr>
          <w:rFonts w:ascii="標楷體" w:eastAsia="標楷體" w:hAnsi="標楷體" w:cs="新細明體"/>
          <w:kern w:val="0"/>
          <w:szCs w:val="24"/>
        </w:rPr>
        <w:t>拖延瀆職、戕害校內師生被迫流離失所</w:t>
      </w:r>
      <w:r w:rsidRPr="00722DA1">
        <w:rPr>
          <w:rFonts w:ascii="標楷體" w:eastAsia="標楷體" w:hAnsi="標楷體" w:cs="新細明體" w:hint="eastAsia"/>
          <w:kern w:val="0"/>
          <w:szCs w:val="24"/>
        </w:rPr>
        <w:t>!</w:t>
      </w:r>
    </w:p>
    <w:p w:rsidR="00701410" w:rsidRPr="00722DA1" w:rsidRDefault="00701410" w:rsidP="00701410">
      <w:pPr>
        <w:pStyle w:val="a8"/>
        <w:widowControl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722DA1">
        <w:rPr>
          <w:rFonts w:ascii="標楷體" w:eastAsia="標楷體" w:hAnsi="標楷體" w:cs="新細明體" w:hint="eastAsia"/>
          <w:kern w:val="0"/>
          <w:szCs w:val="24"/>
        </w:rPr>
        <w:t>亞太倒校後</w:t>
      </w:r>
      <w:proofErr w:type="gramEnd"/>
      <w:r w:rsidRPr="00722DA1">
        <w:rPr>
          <w:rFonts w:ascii="標楷體" w:eastAsia="標楷體" w:hAnsi="標楷體" w:cs="新細明體" w:hint="eastAsia"/>
          <w:kern w:val="0"/>
          <w:szCs w:val="24"/>
        </w:rPr>
        <w:t>教育部繼續不良董事會轉型? 轉為其他機構繼續申請國家</w:t>
      </w:r>
      <w:proofErr w:type="gramStart"/>
      <w:r w:rsidRPr="00722DA1">
        <w:rPr>
          <w:rFonts w:ascii="標楷體" w:eastAsia="標楷體" w:hAnsi="標楷體" w:cs="新細明體" w:hint="eastAsia"/>
          <w:kern w:val="0"/>
          <w:szCs w:val="24"/>
        </w:rPr>
        <w:t>補助款嗎</w:t>
      </w:r>
      <w:proofErr w:type="gramEnd"/>
      <w:r w:rsidRPr="00722DA1">
        <w:rPr>
          <w:rFonts w:ascii="標楷體" w:eastAsia="標楷體" w:hAnsi="標楷體" w:cs="新細明體" w:hint="eastAsia"/>
          <w:kern w:val="0"/>
          <w:szCs w:val="24"/>
        </w:rPr>
        <w:t>?</w:t>
      </w:r>
      <w:r>
        <w:rPr>
          <w:rFonts w:ascii="標楷體" w:eastAsia="標楷體" w:hAnsi="標楷體" w:cs="新細明體" w:hint="eastAsia"/>
          <w:kern w:val="0"/>
          <w:szCs w:val="24"/>
        </w:rPr>
        <w:t>繼續吞食人民的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納稅錢嗎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?</w:t>
      </w:r>
    </w:p>
    <w:p w:rsidR="00701410" w:rsidRDefault="00701410" w:rsidP="00701410">
      <w:pPr>
        <w:spacing w:line="276" w:lineRule="auto"/>
        <w:rPr>
          <w:rFonts w:ascii="標楷體" w:eastAsia="標楷體" w:hAnsi="標楷體"/>
          <w:b/>
        </w:rPr>
      </w:pPr>
    </w:p>
    <w:p w:rsidR="00701410" w:rsidRPr="00722DA1" w:rsidRDefault="00701410" w:rsidP="00701410">
      <w:pPr>
        <w:spacing w:line="276" w:lineRule="auto"/>
        <w:rPr>
          <w:rFonts w:ascii="標楷體" w:eastAsia="標楷體" w:hAnsi="標楷體"/>
          <w:b/>
        </w:rPr>
      </w:pPr>
    </w:p>
    <w:p w:rsidR="00701410" w:rsidRPr="00722DA1" w:rsidRDefault="00701410" w:rsidP="00701410">
      <w:pPr>
        <w:snapToGrid w:val="0"/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 w:rsidRPr="00722DA1">
        <w:rPr>
          <w:rFonts w:ascii="標楷體" w:eastAsia="標楷體" w:hAnsi="標楷體" w:hint="eastAsia"/>
          <w:b/>
          <w:sz w:val="36"/>
          <w:szCs w:val="36"/>
        </w:rPr>
        <w:t>亞太創意技術學院師生具體訴求</w:t>
      </w:r>
    </w:p>
    <w:p w:rsidR="00701410" w:rsidRPr="0013030F" w:rsidRDefault="00701410" w:rsidP="00701410">
      <w:pPr>
        <w:snapToGrid w:val="0"/>
        <w:spacing w:beforeLines="50" w:before="180" w:line="276" w:lineRule="auto"/>
        <w:ind w:leftChars="200" w:left="840" w:hangingChars="150" w:hanging="360"/>
        <w:jc w:val="both"/>
        <w:rPr>
          <w:rFonts w:ascii="標楷體" w:eastAsia="標楷體" w:hAnsi="標楷體"/>
        </w:rPr>
      </w:pPr>
      <w:r w:rsidRPr="0013030F">
        <w:rPr>
          <w:rFonts w:ascii="標楷體" w:eastAsia="標楷體" w:hAnsi="標楷體" w:hint="eastAsia"/>
        </w:rPr>
        <w:t>(</w:t>
      </w:r>
      <w:proofErr w:type="gramStart"/>
      <w:r w:rsidRPr="0013030F">
        <w:rPr>
          <w:rFonts w:ascii="標楷體" w:eastAsia="標楷體" w:hAnsi="標楷體" w:hint="eastAsia"/>
        </w:rPr>
        <w:t>一</w:t>
      </w:r>
      <w:proofErr w:type="gramEnd"/>
      <w:r w:rsidRPr="0013030F">
        <w:rPr>
          <w:rFonts w:ascii="標楷體" w:eastAsia="標楷體" w:hAnsi="標楷體" w:hint="eastAsia"/>
        </w:rPr>
        <w:t>)</w:t>
      </w:r>
      <w:r w:rsidRPr="0013030F">
        <w:rPr>
          <w:rFonts w:ascii="標楷體" w:eastAsia="標楷體" w:hAnsi="標楷體"/>
        </w:rPr>
        <w:t>亞太</w:t>
      </w:r>
      <w:r w:rsidRPr="0013030F">
        <w:rPr>
          <w:rFonts w:ascii="標楷體" w:eastAsia="標楷體" w:hAnsi="標楷體" w:hint="eastAsia"/>
        </w:rPr>
        <w:t>因公益董事</w:t>
      </w:r>
      <w:r w:rsidRPr="0013030F">
        <w:rPr>
          <w:rFonts w:ascii="標楷體" w:eastAsia="標楷體" w:hAnsi="標楷體"/>
        </w:rPr>
        <w:t>金錢交易移轉</w:t>
      </w:r>
      <w:r w:rsidRPr="0013030F">
        <w:rPr>
          <w:rFonts w:ascii="標楷體" w:eastAsia="標楷體" w:hAnsi="標楷體" w:hint="eastAsia"/>
        </w:rPr>
        <w:t>，已</w:t>
      </w:r>
      <w:r w:rsidRPr="0013030F">
        <w:rPr>
          <w:rFonts w:ascii="標楷體" w:eastAsia="標楷體" w:hAnsi="標楷體"/>
        </w:rPr>
        <w:t>違</w:t>
      </w:r>
      <w:r w:rsidRPr="0013030F">
        <w:rPr>
          <w:rFonts w:ascii="標楷體" w:eastAsia="標楷體" w:hAnsi="標楷體" w:hint="eastAsia"/>
        </w:rPr>
        <w:t>背私校教育</w:t>
      </w:r>
      <w:r w:rsidRPr="0013030F">
        <w:rPr>
          <w:rFonts w:ascii="標楷體" w:eastAsia="標楷體" w:hAnsi="標楷體"/>
        </w:rPr>
        <w:t>法</w:t>
      </w:r>
      <w:r w:rsidRPr="0013030F">
        <w:rPr>
          <w:rFonts w:ascii="標楷體" w:eastAsia="標楷體" w:hAnsi="標楷體" w:hint="eastAsia"/>
        </w:rPr>
        <w:t>之公共性</w:t>
      </w:r>
      <w:r w:rsidRPr="0013030F">
        <w:rPr>
          <w:rFonts w:ascii="標楷體" w:eastAsia="標楷體" w:hAnsi="標楷體"/>
        </w:rPr>
        <w:t>。</w:t>
      </w:r>
      <w:r w:rsidRPr="0013030F">
        <w:rPr>
          <w:rFonts w:ascii="標楷體" w:eastAsia="標楷體" w:hAnsi="標楷體" w:hint="eastAsia"/>
        </w:rPr>
        <w:t>陳請教育部立即依私校法第25條，聲請法院解任亞太學校法人董事會全體董事職務，回歸公益董事、公益校園。</w:t>
      </w:r>
    </w:p>
    <w:p w:rsidR="00701410" w:rsidRPr="00722DA1" w:rsidRDefault="00701410" w:rsidP="00701410">
      <w:pPr>
        <w:snapToGrid w:val="0"/>
        <w:spacing w:beforeLines="50" w:before="180" w:line="276" w:lineRule="auto"/>
        <w:ind w:leftChars="200" w:left="840" w:hangingChars="150" w:hanging="360"/>
        <w:jc w:val="both"/>
        <w:rPr>
          <w:rFonts w:ascii="標楷體" w:eastAsia="標楷體" w:hAnsi="標楷體"/>
        </w:rPr>
      </w:pPr>
      <w:r w:rsidRPr="00722DA1">
        <w:rPr>
          <w:rFonts w:ascii="標楷體" w:eastAsia="標楷體" w:hAnsi="標楷體" w:hint="eastAsia"/>
        </w:rPr>
        <w:t>(二)</w:t>
      </w:r>
      <w:proofErr w:type="gramStart"/>
      <w:r w:rsidRPr="00722DA1">
        <w:rPr>
          <w:rFonts w:ascii="標楷體" w:eastAsia="標楷體" w:hAnsi="標楷體"/>
        </w:rPr>
        <w:t>黃某入主</w:t>
      </w:r>
      <w:proofErr w:type="gramEnd"/>
      <w:r w:rsidRPr="00722DA1">
        <w:rPr>
          <w:rFonts w:ascii="標楷體" w:eastAsia="標楷體" w:hAnsi="標楷體"/>
        </w:rPr>
        <w:t>學校</w:t>
      </w:r>
      <w:r w:rsidRPr="00722DA1">
        <w:rPr>
          <w:rFonts w:ascii="標楷體" w:eastAsia="標楷體" w:hAnsi="標楷體" w:hint="eastAsia"/>
        </w:rPr>
        <w:t>後</w:t>
      </w:r>
      <w:r w:rsidRPr="00722DA1">
        <w:rPr>
          <w:rFonts w:ascii="標楷體" w:eastAsia="標楷體" w:hAnsi="標楷體"/>
        </w:rPr>
        <w:t>，</w:t>
      </w:r>
      <w:r w:rsidRPr="00722DA1">
        <w:rPr>
          <w:rFonts w:ascii="標楷體" w:eastAsia="標楷體" w:hAnsi="標楷體" w:hint="eastAsia"/>
        </w:rPr>
        <w:t>主持校務及相關會議，任意</w:t>
      </w:r>
      <w:r w:rsidRPr="00722DA1">
        <w:rPr>
          <w:rFonts w:ascii="標楷體" w:eastAsia="標楷體" w:hAnsi="標楷體"/>
        </w:rPr>
        <w:t>干涉校務，</w:t>
      </w:r>
      <w:r w:rsidRPr="00722DA1">
        <w:rPr>
          <w:rFonts w:ascii="標楷體" w:eastAsia="標楷體" w:hAnsi="標楷體" w:hint="eastAsia"/>
        </w:rPr>
        <w:t>導</w:t>
      </w:r>
      <w:r w:rsidRPr="00722DA1">
        <w:rPr>
          <w:rFonts w:ascii="標楷體" w:eastAsia="標楷體" w:hAnsi="標楷體"/>
        </w:rPr>
        <w:t>致校務無法正常運作</w:t>
      </w:r>
      <w:r w:rsidRPr="00722DA1">
        <w:rPr>
          <w:rFonts w:ascii="標楷體" w:eastAsia="標楷體" w:hAnsi="標楷體" w:hint="eastAsia"/>
        </w:rPr>
        <w:t>；其所安排董事則全為家屬及自家公司職員，已</w:t>
      </w:r>
      <w:r w:rsidRPr="00722DA1">
        <w:rPr>
          <w:rFonts w:ascii="標楷體" w:eastAsia="標楷體" w:hAnsi="標楷體"/>
        </w:rPr>
        <w:t>違</w:t>
      </w:r>
      <w:r w:rsidRPr="00722DA1">
        <w:rPr>
          <w:rFonts w:ascii="標楷體" w:eastAsia="標楷體" w:hAnsi="標楷體" w:hint="eastAsia"/>
        </w:rPr>
        <w:t>反私校教育</w:t>
      </w:r>
      <w:r w:rsidRPr="00722DA1">
        <w:rPr>
          <w:rFonts w:ascii="標楷體" w:eastAsia="標楷體" w:hAnsi="標楷體"/>
        </w:rPr>
        <w:t>法</w:t>
      </w:r>
      <w:r w:rsidRPr="00722DA1">
        <w:rPr>
          <w:rFonts w:ascii="標楷體" w:eastAsia="標楷體" w:hAnsi="標楷體" w:hint="eastAsia"/>
        </w:rPr>
        <w:t>及亞太捐助章程之相關規定。請教育部立即依私校法第25條，聲請解任亞太董事會</w:t>
      </w:r>
      <w:r w:rsidRPr="00722DA1">
        <w:rPr>
          <w:rFonts w:ascii="標楷體" w:eastAsia="標楷體" w:hAnsi="標楷體"/>
        </w:rPr>
        <w:t>。</w:t>
      </w:r>
    </w:p>
    <w:p w:rsidR="00701410" w:rsidRPr="00722DA1" w:rsidRDefault="00701410" w:rsidP="00701410">
      <w:pPr>
        <w:snapToGrid w:val="0"/>
        <w:spacing w:beforeLines="50" w:before="180" w:line="276" w:lineRule="auto"/>
        <w:ind w:leftChars="200" w:left="840" w:hangingChars="150" w:hanging="360"/>
        <w:jc w:val="both"/>
        <w:rPr>
          <w:rFonts w:ascii="標楷體" w:eastAsia="標楷體" w:hAnsi="標楷體"/>
        </w:rPr>
      </w:pPr>
      <w:r w:rsidRPr="00722DA1">
        <w:rPr>
          <w:rFonts w:ascii="標楷體" w:eastAsia="標楷體" w:hAnsi="標楷體" w:hint="eastAsia"/>
        </w:rPr>
        <w:t>(三)</w:t>
      </w:r>
      <w:proofErr w:type="gramStart"/>
      <w:r w:rsidRPr="00722DA1">
        <w:rPr>
          <w:rFonts w:ascii="標楷體" w:eastAsia="標楷體" w:hAnsi="標楷體"/>
        </w:rPr>
        <w:t>黃某入主</w:t>
      </w:r>
      <w:proofErr w:type="gramEnd"/>
      <w:r w:rsidRPr="00722DA1">
        <w:rPr>
          <w:rFonts w:ascii="標楷體" w:eastAsia="標楷體" w:hAnsi="標楷體" w:hint="eastAsia"/>
        </w:rPr>
        <w:t>亞太後，</w:t>
      </w:r>
      <w:proofErr w:type="gramStart"/>
      <w:r w:rsidRPr="00722DA1">
        <w:rPr>
          <w:rFonts w:ascii="標楷體" w:eastAsia="標楷體" w:hAnsi="標楷體" w:hint="eastAsia"/>
        </w:rPr>
        <w:t>主動停招</w:t>
      </w:r>
      <w:proofErr w:type="gramEnd"/>
      <w:r w:rsidRPr="00722DA1">
        <w:rPr>
          <w:rFonts w:ascii="標楷體" w:eastAsia="標楷體" w:hAnsi="標楷體" w:hint="eastAsia"/>
        </w:rPr>
        <w:t>11系所（惡意停招優良系所），再以</w:t>
      </w:r>
      <w:r w:rsidRPr="00722DA1">
        <w:rPr>
          <w:rFonts w:ascii="標楷體" w:eastAsia="標楷體" w:hAnsi="標楷體"/>
        </w:rPr>
        <w:t>教師</w:t>
      </w:r>
      <w:proofErr w:type="gramStart"/>
      <w:r w:rsidRPr="00722DA1">
        <w:rPr>
          <w:rFonts w:ascii="標楷體" w:eastAsia="標楷體" w:hAnsi="標楷體" w:hint="eastAsia"/>
        </w:rPr>
        <w:t>沒課</w:t>
      </w:r>
      <w:r w:rsidRPr="00722DA1">
        <w:rPr>
          <w:rFonts w:ascii="標楷體" w:eastAsia="標楷體" w:hAnsi="標楷體"/>
        </w:rPr>
        <w:t>逼退</w:t>
      </w:r>
      <w:proofErr w:type="gramEnd"/>
      <w:r w:rsidRPr="00722DA1">
        <w:rPr>
          <w:rFonts w:ascii="標楷體" w:eastAsia="標楷體" w:hAnsi="標楷體"/>
        </w:rPr>
        <w:t>，</w:t>
      </w:r>
      <w:r w:rsidRPr="00722DA1">
        <w:rPr>
          <w:rFonts w:ascii="標楷體" w:eastAsia="標楷體" w:hAnsi="標楷體" w:hint="eastAsia"/>
        </w:rPr>
        <w:t>最終以</w:t>
      </w:r>
      <w:r w:rsidRPr="00722DA1">
        <w:rPr>
          <w:rFonts w:ascii="標楷體" w:eastAsia="標楷體" w:hAnsi="標楷體"/>
        </w:rPr>
        <w:t>學生</w:t>
      </w:r>
      <w:r w:rsidRPr="00722DA1">
        <w:rPr>
          <w:rFonts w:ascii="標楷體" w:eastAsia="標楷體" w:hAnsi="標楷體" w:hint="eastAsia"/>
        </w:rPr>
        <w:t>沒課可修脅迫學生轉學，已嚴重侵犯教師生存權及學生之</w:t>
      </w:r>
      <w:r w:rsidRPr="00722DA1">
        <w:rPr>
          <w:rFonts w:ascii="標楷體" w:eastAsia="標楷體" w:hAnsi="標楷體"/>
        </w:rPr>
        <w:t>學習權益</w:t>
      </w:r>
      <w:r w:rsidRPr="00722DA1">
        <w:rPr>
          <w:rFonts w:ascii="標楷體" w:eastAsia="標楷體" w:hAnsi="標楷體" w:hint="eastAsia"/>
        </w:rPr>
        <w:t>。請教育部亡羊補牢，確保師生權益</w:t>
      </w:r>
      <w:r w:rsidRPr="00722DA1">
        <w:rPr>
          <w:rFonts w:ascii="標楷體" w:eastAsia="標楷體" w:hAnsi="標楷體"/>
        </w:rPr>
        <w:t>。</w:t>
      </w:r>
    </w:p>
    <w:p w:rsidR="00701410" w:rsidRPr="00722DA1" w:rsidRDefault="00701410" w:rsidP="00701410">
      <w:pPr>
        <w:snapToGrid w:val="0"/>
        <w:spacing w:beforeLines="50" w:before="180" w:line="276" w:lineRule="auto"/>
        <w:ind w:leftChars="200" w:left="840" w:hangingChars="150" w:hanging="360"/>
        <w:jc w:val="both"/>
        <w:rPr>
          <w:rFonts w:ascii="標楷體" w:eastAsia="標楷體" w:hAnsi="標楷體"/>
        </w:rPr>
      </w:pPr>
      <w:r w:rsidRPr="00722DA1">
        <w:rPr>
          <w:rFonts w:ascii="標楷體" w:eastAsia="標楷體" w:hAnsi="標楷體" w:hint="eastAsia"/>
        </w:rPr>
        <w:t>(四)亞太</w:t>
      </w:r>
      <w:r w:rsidRPr="00722DA1">
        <w:rPr>
          <w:rFonts w:ascii="標楷體" w:eastAsia="標楷體" w:hAnsi="標楷體"/>
        </w:rPr>
        <w:t>未經「協議」或被脅迫同意</w:t>
      </w:r>
      <w:r w:rsidRPr="00722DA1">
        <w:rPr>
          <w:rFonts w:ascii="標楷體" w:eastAsia="標楷體" w:hAnsi="標楷體" w:hint="eastAsia"/>
        </w:rPr>
        <w:t>扣薪減</w:t>
      </w:r>
      <w:r w:rsidRPr="00722DA1">
        <w:rPr>
          <w:rFonts w:ascii="標楷體" w:eastAsia="標楷體" w:hAnsi="標楷體"/>
        </w:rPr>
        <w:t>薪，</w:t>
      </w:r>
      <w:r w:rsidRPr="00722DA1">
        <w:rPr>
          <w:rFonts w:ascii="標楷體" w:eastAsia="標楷體" w:hAnsi="標楷體" w:hint="eastAsia"/>
        </w:rPr>
        <w:t>已</w:t>
      </w:r>
      <w:r w:rsidRPr="00722DA1">
        <w:rPr>
          <w:rFonts w:ascii="標楷體" w:eastAsia="標楷體" w:hAnsi="標楷體"/>
        </w:rPr>
        <w:t>違</w:t>
      </w:r>
      <w:r w:rsidRPr="00722DA1">
        <w:rPr>
          <w:rFonts w:ascii="標楷體" w:eastAsia="標楷體" w:hAnsi="標楷體" w:hint="eastAsia"/>
        </w:rPr>
        <w:t>反《教師待遇條例》之規定</w:t>
      </w:r>
      <w:r w:rsidRPr="00722DA1">
        <w:rPr>
          <w:rFonts w:ascii="標楷體" w:eastAsia="標楷體" w:hAnsi="標楷體"/>
        </w:rPr>
        <w:t>。</w:t>
      </w:r>
      <w:r w:rsidRPr="00722DA1">
        <w:rPr>
          <w:rFonts w:ascii="標楷體" w:eastAsia="標楷體" w:hAnsi="標楷體" w:hint="eastAsia"/>
        </w:rPr>
        <w:t>請教育部立刻進駐協商，恢復教師薪資，並返還所有</w:t>
      </w:r>
      <w:proofErr w:type="gramStart"/>
      <w:r w:rsidRPr="00722DA1">
        <w:rPr>
          <w:rFonts w:ascii="標楷體" w:eastAsia="標楷體" w:hAnsi="標楷體"/>
        </w:rPr>
        <w:t>教</w:t>
      </w:r>
      <w:r w:rsidRPr="00722DA1">
        <w:rPr>
          <w:rFonts w:ascii="標楷體" w:eastAsia="標楷體" w:hAnsi="標楷體" w:hint="eastAsia"/>
        </w:rPr>
        <w:t>職員</w:t>
      </w:r>
      <w:r w:rsidRPr="00722DA1">
        <w:rPr>
          <w:rFonts w:ascii="標楷體" w:eastAsia="標楷體" w:hAnsi="標楷體"/>
        </w:rPr>
        <w:t>師</w:t>
      </w:r>
      <w:r w:rsidRPr="00722DA1">
        <w:rPr>
          <w:rFonts w:ascii="標楷體" w:eastAsia="標楷體" w:hAnsi="標楷體" w:hint="eastAsia"/>
        </w:rPr>
        <w:t>遭積欠</w:t>
      </w:r>
      <w:proofErr w:type="gramEnd"/>
      <w:r w:rsidRPr="00722DA1">
        <w:rPr>
          <w:rFonts w:ascii="標楷體" w:eastAsia="標楷體" w:hAnsi="標楷體" w:hint="eastAsia"/>
        </w:rPr>
        <w:t>多年之所有薪資</w:t>
      </w:r>
      <w:r w:rsidRPr="00722DA1">
        <w:rPr>
          <w:rFonts w:ascii="標楷體" w:eastAsia="標楷體" w:hAnsi="標楷體"/>
        </w:rPr>
        <w:t>。</w:t>
      </w:r>
    </w:p>
    <w:p w:rsidR="00701410" w:rsidRPr="00722DA1" w:rsidRDefault="00701410" w:rsidP="00701410">
      <w:pPr>
        <w:snapToGrid w:val="0"/>
        <w:spacing w:beforeLines="50" w:before="180" w:line="276" w:lineRule="auto"/>
        <w:ind w:leftChars="200" w:left="840" w:hangingChars="150" w:hanging="360"/>
        <w:jc w:val="both"/>
        <w:rPr>
          <w:rFonts w:ascii="標楷體" w:eastAsia="標楷體" w:hAnsi="標楷體" w:cs="新細明體"/>
          <w:kern w:val="0"/>
          <w:szCs w:val="24"/>
        </w:rPr>
      </w:pPr>
      <w:r w:rsidRPr="00722DA1">
        <w:rPr>
          <w:rFonts w:ascii="標楷體" w:eastAsia="標楷體" w:hAnsi="標楷體" w:hint="eastAsia"/>
        </w:rPr>
        <w:t>(五)</w:t>
      </w:r>
      <w:r w:rsidRPr="00722DA1">
        <w:rPr>
          <w:rFonts w:ascii="標楷體" w:eastAsia="標楷體" w:hAnsi="標楷體" w:hint="eastAsia"/>
          <w:spacing w:val="15"/>
          <w:shd w:val="clear" w:color="auto" w:fill="FFFFFF"/>
        </w:rPr>
        <w:t xml:space="preserve"> </w:t>
      </w:r>
      <w:r w:rsidRPr="00722DA1">
        <w:rPr>
          <w:rFonts w:ascii="標楷體" w:eastAsia="標楷體" w:hAnsi="標楷體" w:cs="細明體" w:hint="eastAsia"/>
          <w:spacing w:val="15"/>
          <w:shd w:val="clear" w:color="auto" w:fill="FFFFFF"/>
        </w:rPr>
        <w:t>為杜絕不良董事會利用</w:t>
      </w:r>
      <w:r w:rsidRPr="00722DA1">
        <w:rPr>
          <w:rFonts w:ascii="標楷體" w:eastAsia="標楷體" w:hAnsi="標楷體" w:hint="eastAsia"/>
          <w:spacing w:val="15"/>
          <w:shd w:val="clear" w:color="auto" w:fill="FFFFFF"/>
        </w:rPr>
        <w:t>轉型計畫，另做他途。我們呼籲各黨派立委，務必嚴審把關「私校轉型及退場條例草案」。不讓「私校轉型」會成為既得利益者的</w:t>
      </w:r>
      <w:proofErr w:type="gramStart"/>
      <w:r w:rsidRPr="00722DA1">
        <w:rPr>
          <w:rFonts w:ascii="標楷體" w:eastAsia="標楷體" w:hAnsi="標楷體" w:hint="eastAsia"/>
          <w:spacing w:val="15"/>
          <w:shd w:val="clear" w:color="auto" w:fill="FFFFFF"/>
        </w:rPr>
        <w:t>煙霧彈和蒙混</w:t>
      </w:r>
      <w:proofErr w:type="gramEnd"/>
      <w:r w:rsidRPr="00722DA1">
        <w:rPr>
          <w:rFonts w:ascii="標楷體" w:eastAsia="標楷體" w:hAnsi="標楷體" w:hint="eastAsia"/>
          <w:spacing w:val="15"/>
          <w:shd w:val="clear" w:color="auto" w:fill="FFFFFF"/>
        </w:rPr>
        <w:t>、佔據人民財產的道具。</w:t>
      </w:r>
    </w:p>
    <w:p w:rsidR="00701410" w:rsidRPr="00722DA1" w:rsidRDefault="00701410" w:rsidP="00701410">
      <w:pPr>
        <w:spacing w:line="276" w:lineRule="auto"/>
        <w:rPr>
          <w:rFonts w:ascii="標楷體" w:eastAsia="標楷體" w:hAnsi="標楷體"/>
        </w:rPr>
      </w:pPr>
    </w:p>
    <w:p w:rsidR="00701410" w:rsidRPr="00722DA1" w:rsidRDefault="00701410" w:rsidP="00701410">
      <w:pPr>
        <w:spacing w:line="276" w:lineRule="auto"/>
        <w:rPr>
          <w:rFonts w:ascii="標楷體" w:eastAsia="標楷體" w:hAnsi="標楷體"/>
        </w:rPr>
      </w:pPr>
    </w:p>
    <w:p w:rsidR="00701410" w:rsidRPr="00722DA1" w:rsidRDefault="00701410" w:rsidP="00701410">
      <w:pPr>
        <w:spacing w:line="276" w:lineRule="auto"/>
        <w:rPr>
          <w:rFonts w:ascii="標楷體" w:eastAsia="標楷體" w:hAnsi="標楷體"/>
        </w:rPr>
      </w:pPr>
    </w:p>
    <w:p w:rsidR="00701410" w:rsidRPr="00722DA1" w:rsidRDefault="00701410" w:rsidP="00701410">
      <w:pPr>
        <w:spacing w:line="276" w:lineRule="auto"/>
        <w:rPr>
          <w:rFonts w:ascii="標楷體" w:eastAsia="標楷體" w:hAnsi="標楷體"/>
        </w:rPr>
      </w:pPr>
    </w:p>
    <w:p w:rsidR="00D54672" w:rsidRPr="00701410" w:rsidRDefault="00D54672">
      <w:pPr>
        <w:rPr>
          <w:rFonts w:asciiTheme="minorEastAsia" w:hAnsiTheme="minorEastAsia"/>
        </w:rPr>
      </w:pPr>
    </w:p>
    <w:sectPr w:rsidR="00D54672" w:rsidRPr="00701410" w:rsidSect="0014019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0C" w:rsidRDefault="002E2A0C" w:rsidP="00B20BA6">
      <w:r>
        <w:separator/>
      </w:r>
    </w:p>
  </w:endnote>
  <w:endnote w:type="continuationSeparator" w:id="0">
    <w:p w:rsidR="002E2A0C" w:rsidRDefault="002E2A0C" w:rsidP="00B2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0C" w:rsidRDefault="002E2A0C" w:rsidP="00B20BA6">
      <w:r>
        <w:separator/>
      </w:r>
    </w:p>
  </w:footnote>
  <w:footnote w:type="continuationSeparator" w:id="0">
    <w:p w:rsidR="002E2A0C" w:rsidRDefault="002E2A0C" w:rsidP="00B20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050F"/>
    <w:multiLevelType w:val="hybridMultilevel"/>
    <w:tmpl w:val="6F688A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3B05259"/>
    <w:multiLevelType w:val="hybridMultilevel"/>
    <w:tmpl w:val="9E56C4E0"/>
    <w:lvl w:ilvl="0" w:tplc="B3EAA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72"/>
    <w:rsid w:val="0014019E"/>
    <w:rsid w:val="00167314"/>
    <w:rsid w:val="002E2A0C"/>
    <w:rsid w:val="002F1042"/>
    <w:rsid w:val="00360001"/>
    <w:rsid w:val="003A0FB5"/>
    <w:rsid w:val="004759E9"/>
    <w:rsid w:val="004D25F7"/>
    <w:rsid w:val="004D6F9E"/>
    <w:rsid w:val="00505A95"/>
    <w:rsid w:val="006333F7"/>
    <w:rsid w:val="00701410"/>
    <w:rsid w:val="007E2006"/>
    <w:rsid w:val="008C026C"/>
    <w:rsid w:val="00A05316"/>
    <w:rsid w:val="00B20BA6"/>
    <w:rsid w:val="00B95FBB"/>
    <w:rsid w:val="00D54672"/>
    <w:rsid w:val="00D671E7"/>
    <w:rsid w:val="00E7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00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20B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0B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0B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0BA6"/>
    <w:rPr>
      <w:sz w:val="20"/>
      <w:szCs w:val="20"/>
    </w:rPr>
  </w:style>
  <w:style w:type="paragraph" w:styleId="a8">
    <w:name w:val="List Paragraph"/>
    <w:basedOn w:val="a"/>
    <w:uiPriority w:val="34"/>
    <w:qFormat/>
    <w:rsid w:val="00701410"/>
    <w:pPr>
      <w:ind w:leftChars="200" w:left="480"/>
    </w:pPr>
  </w:style>
  <w:style w:type="table" w:styleId="a9">
    <w:name w:val="Light List"/>
    <w:basedOn w:val="a1"/>
    <w:uiPriority w:val="61"/>
    <w:rsid w:val="007014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">
    <w:name w:val="Medium Shading 1"/>
    <w:basedOn w:val="a1"/>
    <w:uiPriority w:val="63"/>
    <w:rsid w:val="007014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701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0141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00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20B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0B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0B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0BA6"/>
    <w:rPr>
      <w:sz w:val="20"/>
      <w:szCs w:val="20"/>
    </w:rPr>
  </w:style>
  <w:style w:type="paragraph" w:styleId="a8">
    <w:name w:val="List Paragraph"/>
    <w:basedOn w:val="a"/>
    <w:uiPriority w:val="34"/>
    <w:qFormat/>
    <w:rsid w:val="00701410"/>
    <w:pPr>
      <w:ind w:leftChars="200" w:left="480"/>
    </w:pPr>
  </w:style>
  <w:style w:type="table" w:styleId="a9">
    <w:name w:val="Light List"/>
    <w:basedOn w:val="a1"/>
    <w:uiPriority w:val="61"/>
    <w:rsid w:val="007014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">
    <w:name w:val="Medium Shading 1"/>
    <w:basedOn w:val="a1"/>
    <w:uiPriority w:val="63"/>
    <w:rsid w:val="007014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701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01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.moe.edu.tw/Download.ashx?u=C099358C81D4876C725695F2070B467E8B81ED614D7AF43ECCAAABC93EBAEA493089A61E38045A75DBBD30F9123901FB693E49CE8F69ECFA20ED073D5E4F1D36E9D0762F6E7DF1223573F63F045472CF&amp;n=38623DA0883CC2F28D9332503AF26291C668824613AD74395EE53CD3A44624E0228B6CA105DDA1EF130E1C35E0BE81854A60244868E78EFD&amp;icon=.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Por-Yee Lin</dc:creator>
  <cp:lastModifiedBy>Por-Yee Lin</cp:lastModifiedBy>
  <cp:revision>3</cp:revision>
  <dcterms:created xsi:type="dcterms:W3CDTF">2017-12-27T01:41:00Z</dcterms:created>
  <dcterms:modified xsi:type="dcterms:W3CDTF">2017-12-27T01:43:00Z</dcterms:modified>
</cp:coreProperties>
</file>